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895C1" w14:textId="77777777" w:rsidR="00BC3D96" w:rsidRPr="009C7D49" w:rsidRDefault="00BC3D96" w:rsidP="008301CE">
      <w:pPr>
        <w:spacing w:line="242" w:lineRule="auto"/>
        <w:ind w:right="60"/>
        <w:jc w:val="center"/>
        <w:rPr>
          <w:rFonts w:ascii="Arial" w:eastAsia="Arial" w:hAnsi="Arial" w:cs="Arial"/>
        </w:rPr>
      </w:pPr>
    </w:p>
    <w:p w14:paraId="540607D8" w14:textId="77777777" w:rsidR="008301CE" w:rsidRPr="009C7D49" w:rsidRDefault="008301CE" w:rsidP="008301CE">
      <w:pPr>
        <w:spacing w:line="242" w:lineRule="auto"/>
        <w:ind w:right="60"/>
        <w:jc w:val="center"/>
        <w:rPr>
          <w:rFonts w:ascii="Arial" w:eastAsia="Arial" w:hAnsi="Arial" w:cs="Arial"/>
        </w:rPr>
      </w:pPr>
      <w:r w:rsidRPr="009C7D49">
        <w:rPr>
          <w:rFonts w:ascii="Arial" w:eastAsia="Arial" w:hAnsi="Arial" w:cs="Arial"/>
        </w:rPr>
        <w:t xml:space="preserve">Texto aprobado en primer debate en la Comisión Segunda Permanente </w:t>
      </w:r>
      <w:r w:rsidR="00E75D3B" w:rsidRPr="009C7D49">
        <w:rPr>
          <w:rFonts w:ascii="Arial" w:eastAsia="Arial" w:hAnsi="Arial" w:cs="Arial"/>
        </w:rPr>
        <w:t>de Gobierno en sesión del día 31</w:t>
      </w:r>
      <w:r w:rsidRPr="009C7D49">
        <w:rPr>
          <w:rFonts w:ascii="Arial" w:eastAsia="Arial" w:hAnsi="Arial" w:cs="Arial"/>
        </w:rPr>
        <w:t xml:space="preserve"> </w:t>
      </w:r>
      <w:r w:rsidR="00AF1F15" w:rsidRPr="009C7D49">
        <w:rPr>
          <w:rFonts w:ascii="Arial" w:eastAsia="Arial" w:hAnsi="Arial" w:cs="Arial"/>
        </w:rPr>
        <w:t xml:space="preserve">mayo </w:t>
      </w:r>
      <w:r w:rsidRPr="009C7D49">
        <w:rPr>
          <w:rFonts w:ascii="Arial" w:eastAsia="Arial" w:hAnsi="Arial" w:cs="Arial"/>
        </w:rPr>
        <w:t>de 2025</w:t>
      </w:r>
    </w:p>
    <w:p w14:paraId="0667D7B1" w14:textId="77777777" w:rsidR="00AF1F15" w:rsidRPr="009C7D49" w:rsidRDefault="00AF1F15" w:rsidP="00346CB6">
      <w:pPr>
        <w:spacing w:line="242" w:lineRule="auto"/>
        <w:ind w:right="60"/>
        <w:rPr>
          <w:rFonts w:ascii="Arial" w:eastAsia="Arial" w:hAnsi="Arial" w:cs="Arial"/>
          <w:b/>
        </w:rPr>
      </w:pPr>
    </w:p>
    <w:p w14:paraId="58CA5C31" w14:textId="77777777" w:rsidR="00E75D3B" w:rsidRPr="009C7D49" w:rsidRDefault="00E75D3B" w:rsidP="009A547A">
      <w:pPr>
        <w:ind w:left="1322" w:right="1580"/>
        <w:jc w:val="center"/>
        <w:rPr>
          <w:rFonts w:ascii="Arial" w:hAnsi="Arial" w:cs="Arial"/>
          <w:b/>
        </w:rPr>
      </w:pPr>
    </w:p>
    <w:p w14:paraId="663FBB29" w14:textId="77777777" w:rsidR="009C7D49" w:rsidRDefault="00E75D3B" w:rsidP="009C7D49">
      <w:pPr>
        <w:ind w:left="353" w:right="72"/>
        <w:jc w:val="center"/>
        <w:rPr>
          <w:rFonts w:ascii="Arial" w:hAnsi="Arial" w:cs="Arial"/>
          <w:b/>
          <w:spacing w:val="-4"/>
        </w:rPr>
      </w:pPr>
      <w:r w:rsidRPr="009C7D49">
        <w:rPr>
          <w:rFonts w:ascii="Arial" w:hAnsi="Arial" w:cs="Arial"/>
          <w:b/>
        </w:rPr>
        <w:t>PROYECTO</w:t>
      </w:r>
      <w:r w:rsidRPr="009C7D49">
        <w:rPr>
          <w:rFonts w:ascii="Arial" w:hAnsi="Arial" w:cs="Arial"/>
          <w:b/>
          <w:spacing w:val="-3"/>
        </w:rPr>
        <w:t xml:space="preserve"> </w:t>
      </w:r>
      <w:r w:rsidRPr="009C7D49">
        <w:rPr>
          <w:rFonts w:ascii="Arial" w:hAnsi="Arial" w:cs="Arial"/>
          <w:b/>
        </w:rPr>
        <w:t>DE</w:t>
      </w:r>
      <w:r w:rsidRPr="009C7D49">
        <w:rPr>
          <w:rFonts w:ascii="Arial" w:hAnsi="Arial" w:cs="Arial"/>
          <w:b/>
          <w:spacing w:val="-10"/>
        </w:rPr>
        <w:t xml:space="preserve"> </w:t>
      </w:r>
      <w:r w:rsidRPr="009C7D49">
        <w:rPr>
          <w:rFonts w:ascii="Arial" w:hAnsi="Arial" w:cs="Arial"/>
          <w:b/>
        </w:rPr>
        <w:t>ACUERDO</w:t>
      </w:r>
      <w:r w:rsidRPr="009C7D49">
        <w:rPr>
          <w:rFonts w:ascii="Arial" w:hAnsi="Arial" w:cs="Arial"/>
          <w:b/>
          <w:spacing w:val="-3"/>
        </w:rPr>
        <w:t xml:space="preserve"> </w:t>
      </w:r>
      <w:r w:rsidRPr="009C7D49">
        <w:rPr>
          <w:rFonts w:ascii="Arial" w:hAnsi="Arial" w:cs="Arial"/>
          <w:b/>
        </w:rPr>
        <w:t>No.</w:t>
      </w:r>
      <w:r w:rsidRPr="009C7D49">
        <w:rPr>
          <w:rFonts w:ascii="Arial" w:hAnsi="Arial" w:cs="Arial"/>
          <w:b/>
          <w:spacing w:val="8"/>
        </w:rPr>
        <w:t xml:space="preserve"> 315 </w:t>
      </w:r>
      <w:r w:rsidRPr="009C7D49">
        <w:rPr>
          <w:rFonts w:ascii="Arial" w:hAnsi="Arial" w:cs="Arial"/>
          <w:b/>
        </w:rPr>
        <w:t>DE</w:t>
      </w:r>
      <w:r w:rsidRPr="009C7D49">
        <w:rPr>
          <w:rFonts w:ascii="Arial" w:hAnsi="Arial" w:cs="Arial"/>
          <w:b/>
          <w:spacing w:val="-2"/>
        </w:rPr>
        <w:t xml:space="preserve"> </w:t>
      </w:r>
      <w:r w:rsidRPr="009C7D49">
        <w:rPr>
          <w:rFonts w:ascii="Arial" w:hAnsi="Arial" w:cs="Arial"/>
          <w:b/>
          <w:spacing w:val="-4"/>
        </w:rPr>
        <w:t>202</w:t>
      </w:r>
      <w:r w:rsidR="009C7D49">
        <w:rPr>
          <w:rFonts w:ascii="Arial" w:hAnsi="Arial" w:cs="Arial"/>
          <w:b/>
          <w:spacing w:val="-4"/>
        </w:rPr>
        <w:t xml:space="preserve">5 </w:t>
      </w:r>
    </w:p>
    <w:p w14:paraId="35FBFB4C" w14:textId="77777777" w:rsidR="009C7D49" w:rsidRPr="009C7D49" w:rsidRDefault="009C7D49" w:rsidP="009C7D49">
      <w:pPr>
        <w:ind w:left="353" w:right="72"/>
        <w:jc w:val="center"/>
        <w:rPr>
          <w:rFonts w:ascii="Arial" w:hAnsi="Arial" w:cs="Arial"/>
          <w:b/>
          <w:spacing w:val="-4"/>
        </w:rPr>
      </w:pPr>
    </w:p>
    <w:p w14:paraId="1EE45F90" w14:textId="77777777" w:rsidR="00E75D3B" w:rsidRPr="009C7D49" w:rsidRDefault="00E75D3B" w:rsidP="009C7D49">
      <w:pPr>
        <w:ind w:left="353" w:right="72"/>
        <w:jc w:val="center"/>
        <w:rPr>
          <w:rFonts w:ascii="Arial" w:hAnsi="Arial" w:cs="Arial"/>
          <w:b/>
        </w:rPr>
      </w:pPr>
      <w:r w:rsidRPr="009C7D49">
        <w:rPr>
          <w:rFonts w:ascii="Arial" w:hAnsi="Arial" w:cs="Arial"/>
          <w:b/>
        </w:rPr>
        <w:t>"POR MEDIO DEL CUAL SE EXALTA</w:t>
      </w:r>
      <w:r w:rsidRPr="009C7D49">
        <w:rPr>
          <w:rFonts w:ascii="Arial" w:hAnsi="Arial" w:cs="Arial"/>
          <w:b/>
          <w:spacing w:val="-5"/>
        </w:rPr>
        <w:t xml:space="preserve"> </w:t>
      </w:r>
      <w:r w:rsidRPr="009C7D49">
        <w:rPr>
          <w:rFonts w:ascii="Arial" w:hAnsi="Arial" w:cs="Arial"/>
          <w:b/>
        </w:rPr>
        <w:t>LA</w:t>
      </w:r>
      <w:r w:rsidRPr="009C7D49">
        <w:rPr>
          <w:rFonts w:ascii="Arial" w:hAnsi="Arial" w:cs="Arial"/>
          <w:b/>
          <w:spacing w:val="-5"/>
        </w:rPr>
        <w:t xml:space="preserve"> </w:t>
      </w:r>
      <w:r w:rsidRPr="009C7D49">
        <w:rPr>
          <w:rFonts w:ascii="Arial" w:hAnsi="Arial" w:cs="Arial"/>
          <w:b/>
        </w:rPr>
        <w:t>MEMORIA</w:t>
      </w:r>
      <w:r w:rsidRPr="009C7D49">
        <w:rPr>
          <w:rFonts w:ascii="Arial" w:hAnsi="Arial" w:cs="Arial"/>
          <w:b/>
          <w:spacing w:val="-5"/>
        </w:rPr>
        <w:t xml:space="preserve"> </w:t>
      </w:r>
      <w:r w:rsidRPr="009C7D49">
        <w:rPr>
          <w:rFonts w:ascii="Arial" w:hAnsi="Arial" w:cs="Arial"/>
          <w:b/>
        </w:rPr>
        <w:t>DE JESSICA</w:t>
      </w:r>
      <w:r w:rsidRPr="009C7D49">
        <w:rPr>
          <w:rFonts w:ascii="Arial" w:hAnsi="Arial" w:cs="Arial"/>
          <w:b/>
          <w:spacing w:val="-2"/>
        </w:rPr>
        <w:t xml:space="preserve"> </w:t>
      </w:r>
      <w:r w:rsidRPr="009C7D49">
        <w:rPr>
          <w:rFonts w:ascii="Arial" w:hAnsi="Arial" w:cs="Arial"/>
          <w:b/>
        </w:rPr>
        <w:t>LILIANA</w:t>
      </w:r>
      <w:r w:rsidR="000B3EE6" w:rsidRPr="009C7D49">
        <w:rPr>
          <w:rFonts w:ascii="Arial" w:hAnsi="Arial" w:cs="Arial"/>
          <w:b/>
        </w:rPr>
        <w:t xml:space="preserve"> </w:t>
      </w:r>
      <w:r w:rsidRPr="009C7D49">
        <w:rPr>
          <w:rFonts w:ascii="Arial" w:hAnsi="Arial" w:cs="Arial"/>
          <w:b/>
        </w:rPr>
        <w:t xml:space="preserve"> RAMÍREZ GAVIRIA</w:t>
      </w:r>
      <w:r w:rsidRPr="009C7D49">
        <w:rPr>
          <w:rFonts w:ascii="Arial" w:hAnsi="Arial" w:cs="Arial"/>
          <w:b/>
          <w:spacing w:val="-2"/>
        </w:rPr>
        <w:t xml:space="preserve"> </w:t>
      </w:r>
      <w:r w:rsidRPr="009C7D49">
        <w:rPr>
          <w:rFonts w:ascii="Arial" w:hAnsi="Arial" w:cs="Arial"/>
          <w:b/>
        </w:rPr>
        <w:t xml:space="preserve">QEPD, SE CREAN Y ESTABLECEN LINEAMIENTOS </w:t>
      </w:r>
      <w:r w:rsidRPr="009C7D49">
        <w:rPr>
          <w:rFonts w:ascii="Arial" w:hAnsi="Arial" w:cs="Arial"/>
          <w:b/>
          <w:spacing w:val="-2"/>
        </w:rPr>
        <w:t>COMPLEMENTARIOS</w:t>
      </w:r>
      <w:r w:rsidRPr="009C7D49">
        <w:rPr>
          <w:rFonts w:ascii="Arial" w:hAnsi="Arial" w:cs="Arial"/>
          <w:b/>
          <w:spacing w:val="-7"/>
        </w:rPr>
        <w:t xml:space="preserve"> </w:t>
      </w:r>
      <w:r w:rsidRPr="009C7D49">
        <w:rPr>
          <w:rFonts w:ascii="Arial" w:hAnsi="Arial" w:cs="Arial"/>
          <w:b/>
          <w:spacing w:val="-2"/>
        </w:rPr>
        <w:t>PARA</w:t>
      </w:r>
      <w:r w:rsidRPr="009C7D49">
        <w:rPr>
          <w:rFonts w:ascii="Arial" w:hAnsi="Arial" w:cs="Arial"/>
          <w:b/>
          <w:spacing w:val="-15"/>
        </w:rPr>
        <w:t xml:space="preserve"> </w:t>
      </w:r>
      <w:r w:rsidRPr="009C7D49">
        <w:rPr>
          <w:rFonts w:ascii="Arial" w:hAnsi="Arial" w:cs="Arial"/>
          <w:b/>
          <w:spacing w:val="-2"/>
        </w:rPr>
        <w:t>FORTALECER LA</w:t>
      </w:r>
      <w:r w:rsidRPr="009C7D49">
        <w:rPr>
          <w:rFonts w:ascii="Arial" w:hAnsi="Arial" w:cs="Arial"/>
          <w:b/>
          <w:spacing w:val="-15"/>
        </w:rPr>
        <w:t xml:space="preserve"> </w:t>
      </w:r>
      <w:r w:rsidRPr="009C7D49">
        <w:rPr>
          <w:rFonts w:ascii="Arial" w:hAnsi="Arial" w:cs="Arial"/>
          <w:b/>
          <w:spacing w:val="-2"/>
        </w:rPr>
        <w:t>ESTRATEGIA</w:t>
      </w:r>
      <w:r w:rsidRPr="009C7D49">
        <w:rPr>
          <w:rFonts w:ascii="Arial" w:hAnsi="Arial" w:cs="Arial"/>
          <w:b/>
          <w:spacing w:val="-15"/>
        </w:rPr>
        <w:t xml:space="preserve"> </w:t>
      </w:r>
      <w:r w:rsidRPr="009C7D49">
        <w:rPr>
          <w:rFonts w:ascii="Arial" w:hAnsi="Arial" w:cs="Arial"/>
          <w:b/>
          <w:spacing w:val="-2"/>
        </w:rPr>
        <w:t>DE</w:t>
      </w:r>
      <w:r w:rsidRPr="009C7D49">
        <w:rPr>
          <w:rFonts w:ascii="Arial" w:hAnsi="Arial" w:cs="Arial"/>
          <w:b/>
          <w:spacing w:val="-11"/>
        </w:rPr>
        <w:t xml:space="preserve"> </w:t>
      </w:r>
      <w:r w:rsidRPr="009C7D49">
        <w:rPr>
          <w:rFonts w:ascii="Arial" w:hAnsi="Arial" w:cs="Arial"/>
          <w:b/>
          <w:spacing w:val="-2"/>
        </w:rPr>
        <w:t xml:space="preserve">ATENCIÓN </w:t>
      </w:r>
      <w:r w:rsidRPr="009C7D49">
        <w:rPr>
          <w:rFonts w:ascii="Arial" w:hAnsi="Arial" w:cs="Arial"/>
          <w:b/>
        </w:rPr>
        <w:t>INTEGRAL PARA</w:t>
      </w:r>
      <w:r w:rsidRPr="009C7D49">
        <w:rPr>
          <w:rFonts w:ascii="Arial" w:hAnsi="Arial" w:cs="Arial"/>
          <w:b/>
          <w:spacing w:val="-6"/>
        </w:rPr>
        <w:t xml:space="preserve"> </w:t>
      </w:r>
      <w:r w:rsidRPr="009C7D49">
        <w:rPr>
          <w:rFonts w:ascii="Arial" w:hAnsi="Arial" w:cs="Arial"/>
          <w:b/>
        </w:rPr>
        <w:t>PERSONAS CON ENFERMEDADES HUÉRFANAS EN EL DISTRITO CAPITAL Y SE DICTAN OTRAS DISPOSICIONES”.</w:t>
      </w:r>
    </w:p>
    <w:p w14:paraId="3A32DFB2" w14:textId="77777777" w:rsidR="00632861" w:rsidRPr="009C7D49" w:rsidRDefault="00632861" w:rsidP="00E75D3B">
      <w:pPr>
        <w:ind w:left="353" w:right="77"/>
        <w:jc w:val="center"/>
        <w:rPr>
          <w:rFonts w:ascii="Arial" w:hAnsi="Arial" w:cs="Arial"/>
          <w:b/>
        </w:rPr>
      </w:pPr>
    </w:p>
    <w:p w14:paraId="4CBC74F9" w14:textId="77777777" w:rsidR="00E75D3B" w:rsidRPr="009C7D49" w:rsidRDefault="00E75D3B" w:rsidP="00E75D3B">
      <w:pPr>
        <w:ind w:left="353" w:right="77"/>
        <w:jc w:val="center"/>
        <w:rPr>
          <w:rFonts w:ascii="Arial" w:hAnsi="Arial" w:cs="Arial"/>
          <w:b/>
        </w:rPr>
      </w:pPr>
      <w:r w:rsidRPr="009C7D49">
        <w:rPr>
          <w:rFonts w:ascii="Arial" w:hAnsi="Arial" w:cs="Arial"/>
          <w:b/>
        </w:rPr>
        <w:t>EL</w:t>
      </w:r>
      <w:r w:rsidRPr="009C7D49">
        <w:rPr>
          <w:rFonts w:ascii="Arial" w:hAnsi="Arial" w:cs="Arial"/>
          <w:b/>
          <w:spacing w:val="-9"/>
        </w:rPr>
        <w:t xml:space="preserve"> </w:t>
      </w:r>
      <w:r w:rsidRPr="009C7D49">
        <w:rPr>
          <w:rFonts w:ascii="Arial" w:hAnsi="Arial" w:cs="Arial"/>
          <w:b/>
        </w:rPr>
        <w:t>CONCEJO</w:t>
      </w:r>
      <w:r w:rsidRPr="009C7D49">
        <w:rPr>
          <w:rFonts w:ascii="Arial" w:hAnsi="Arial" w:cs="Arial"/>
          <w:b/>
          <w:spacing w:val="-2"/>
        </w:rPr>
        <w:t xml:space="preserve"> </w:t>
      </w:r>
      <w:r w:rsidRPr="009C7D49">
        <w:rPr>
          <w:rFonts w:ascii="Arial" w:hAnsi="Arial" w:cs="Arial"/>
          <w:b/>
        </w:rPr>
        <w:t>DE</w:t>
      </w:r>
      <w:r w:rsidRPr="009C7D49">
        <w:rPr>
          <w:rFonts w:ascii="Arial" w:hAnsi="Arial" w:cs="Arial"/>
          <w:b/>
          <w:spacing w:val="-2"/>
        </w:rPr>
        <w:t xml:space="preserve"> </w:t>
      </w:r>
      <w:r w:rsidRPr="009C7D49">
        <w:rPr>
          <w:rFonts w:ascii="Arial" w:hAnsi="Arial" w:cs="Arial"/>
          <w:b/>
        </w:rPr>
        <w:t>BOGOTÁ</w:t>
      </w:r>
      <w:r w:rsidRPr="009C7D49">
        <w:rPr>
          <w:rFonts w:ascii="Arial" w:hAnsi="Arial" w:cs="Arial"/>
          <w:b/>
          <w:spacing w:val="-7"/>
        </w:rPr>
        <w:t xml:space="preserve"> </w:t>
      </w:r>
      <w:r w:rsidRPr="009C7D49">
        <w:rPr>
          <w:rFonts w:ascii="Arial" w:hAnsi="Arial" w:cs="Arial"/>
          <w:b/>
          <w:spacing w:val="-4"/>
        </w:rPr>
        <w:t>D.C.</w:t>
      </w:r>
    </w:p>
    <w:p w14:paraId="74E04EF8" w14:textId="77777777" w:rsidR="00E75D3B" w:rsidRPr="009C7D49" w:rsidRDefault="00E75D3B" w:rsidP="00E75D3B">
      <w:pPr>
        <w:pStyle w:val="Textoindependiente"/>
        <w:spacing w:before="67"/>
        <w:rPr>
          <w:rFonts w:ascii="Arial" w:hAnsi="Arial" w:cs="Arial"/>
          <w:b/>
        </w:rPr>
      </w:pPr>
    </w:p>
    <w:p w14:paraId="5C426A1E" w14:textId="77777777" w:rsidR="009C7D49" w:rsidRPr="009C7D49" w:rsidRDefault="00E75D3B" w:rsidP="009C7D49">
      <w:pPr>
        <w:spacing w:line="268" w:lineRule="auto"/>
        <w:ind w:right="164"/>
        <w:jc w:val="both"/>
        <w:rPr>
          <w:rFonts w:ascii="Arial" w:hAnsi="Arial" w:cs="Arial"/>
        </w:rPr>
      </w:pPr>
      <w:r w:rsidRPr="009C7D49">
        <w:rPr>
          <w:rFonts w:ascii="Arial" w:hAnsi="Arial" w:cs="Arial"/>
        </w:rPr>
        <w:t>En</w:t>
      </w:r>
      <w:r w:rsidRPr="009C7D49">
        <w:rPr>
          <w:rFonts w:ascii="Arial" w:hAnsi="Arial" w:cs="Arial"/>
          <w:spacing w:val="-1"/>
        </w:rPr>
        <w:t xml:space="preserve"> </w:t>
      </w:r>
      <w:r w:rsidRPr="009C7D49">
        <w:rPr>
          <w:rFonts w:ascii="Arial" w:hAnsi="Arial" w:cs="Arial"/>
        </w:rPr>
        <w:t>ejercicio</w:t>
      </w:r>
      <w:r w:rsidRPr="009C7D49">
        <w:rPr>
          <w:rFonts w:ascii="Arial" w:hAnsi="Arial" w:cs="Arial"/>
          <w:spacing w:val="-1"/>
        </w:rPr>
        <w:t xml:space="preserve"> </w:t>
      </w:r>
      <w:r w:rsidRPr="009C7D49">
        <w:rPr>
          <w:rFonts w:ascii="Arial" w:hAnsi="Arial" w:cs="Arial"/>
        </w:rPr>
        <w:t>de</w:t>
      </w:r>
      <w:r w:rsidRPr="009C7D49">
        <w:rPr>
          <w:rFonts w:ascii="Arial" w:hAnsi="Arial" w:cs="Arial"/>
          <w:spacing w:val="-3"/>
        </w:rPr>
        <w:t xml:space="preserve"> </w:t>
      </w:r>
      <w:r w:rsidRPr="009C7D49">
        <w:rPr>
          <w:rFonts w:ascii="Arial" w:hAnsi="Arial" w:cs="Arial"/>
        </w:rPr>
        <w:t>las facultades</w:t>
      </w:r>
      <w:r w:rsidRPr="009C7D49">
        <w:rPr>
          <w:rFonts w:ascii="Arial" w:hAnsi="Arial" w:cs="Arial"/>
          <w:spacing w:val="-2"/>
        </w:rPr>
        <w:t xml:space="preserve"> </w:t>
      </w:r>
      <w:r w:rsidRPr="009C7D49">
        <w:rPr>
          <w:rFonts w:ascii="Arial" w:hAnsi="Arial" w:cs="Arial"/>
        </w:rPr>
        <w:t>que le confiere</w:t>
      </w:r>
      <w:r w:rsidRPr="009C7D49">
        <w:rPr>
          <w:rFonts w:ascii="Arial" w:hAnsi="Arial" w:cs="Arial"/>
          <w:spacing w:val="-3"/>
        </w:rPr>
        <w:t xml:space="preserve"> </w:t>
      </w:r>
      <w:r w:rsidRPr="009C7D49">
        <w:rPr>
          <w:rFonts w:ascii="Arial" w:hAnsi="Arial" w:cs="Arial"/>
        </w:rPr>
        <w:t>el numeral</w:t>
      </w:r>
      <w:r w:rsidRPr="009C7D49">
        <w:rPr>
          <w:rFonts w:ascii="Arial" w:hAnsi="Arial" w:cs="Arial"/>
          <w:spacing w:val="-3"/>
        </w:rPr>
        <w:t xml:space="preserve"> </w:t>
      </w:r>
      <w:r w:rsidRPr="009C7D49">
        <w:rPr>
          <w:rFonts w:ascii="Arial" w:hAnsi="Arial" w:cs="Arial"/>
        </w:rPr>
        <w:t>1 del</w:t>
      </w:r>
      <w:r w:rsidRPr="009C7D49">
        <w:rPr>
          <w:rFonts w:ascii="Arial" w:hAnsi="Arial" w:cs="Arial"/>
          <w:spacing w:val="-3"/>
        </w:rPr>
        <w:t xml:space="preserve"> </w:t>
      </w:r>
      <w:r w:rsidRPr="009C7D49">
        <w:rPr>
          <w:rFonts w:ascii="Arial" w:hAnsi="Arial" w:cs="Arial"/>
        </w:rPr>
        <w:t>artículo</w:t>
      </w:r>
      <w:r w:rsidRPr="009C7D49">
        <w:rPr>
          <w:rFonts w:ascii="Arial" w:hAnsi="Arial" w:cs="Arial"/>
          <w:spacing w:val="-1"/>
        </w:rPr>
        <w:t xml:space="preserve"> </w:t>
      </w:r>
      <w:r w:rsidRPr="009C7D49">
        <w:rPr>
          <w:rFonts w:ascii="Arial" w:hAnsi="Arial" w:cs="Arial"/>
        </w:rPr>
        <w:t>313 de la Constitución</w:t>
      </w:r>
      <w:r w:rsidRPr="009C7D49">
        <w:rPr>
          <w:rFonts w:ascii="Arial" w:hAnsi="Arial" w:cs="Arial"/>
          <w:spacing w:val="-7"/>
        </w:rPr>
        <w:t xml:space="preserve"> </w:t>
      </w:r>
      <w:r w:rsidRPr="009C7D49">
        <w:rPr>
          <w:rFonts w:ascii="Arial" w:hAnsi="Arial" w:cs="Arial"/>
        </w:rPr>
        <w:t>Política</w:t>
      </w:r>
      <w:r w:rsidRPr="009C7D49">
        <w:rPr>
          <w:rFonts w:ascii="Arial" w:hAnsi="Arial" w:cs="Arial"/>
          <w:spacing w:val="-11"/>
        </w:rPr>
        <w:t xml:space="preserve"> </w:t>
      </w:r>
      <w:r w:rsidRPr="009C7D49">
        <w:rPr>
          <w:rFonts w:ascii="Arial" w:hAnsi="Arial" w:cs="Arial"/>
        </w:rPr>
        <w:t>de</w:t>
      </w:r>
      <w:r w:rsidRPr="009C7D49">
        <w:rPr>
          <w:rFonts w:ascii="Arial" w:hAnsi="Arial" w:cs="Arial"/>
          <w:spacing w:val="-7"/>
        </w:rPr>
        <w:t xml:space="preserve"> </w:t>
      </w:r>
      <w:r w:rsidRPr="009C7D49">
        <w:rPr>
          <w:rFonts w:ascii="Arial" w:hAnsi="Arial" w:cs="Arial"/>
        </w:rPr>
        <w:t>Colombia</w:t>
      </w:r>
      <w:r w:rsidRPr="009C7D49">
        <w:rPr>
          <w:rFonts w:ascii="Arial" w:hAnsi="Arial" w:cs="Arial"/>
          <w:spacing w:val="-5"/>
        </w:rPr>
        <w:t xml:space="preserve"> </w:t>
      </w:r>
      <w:r w:rsidRPr="009C7D49">
        <w:rPr>
          <w:rFonts w:ascii="Arial" w:hAnsi="Arial" w:cs="Arial"/>
        </w:rPr>
        <w:t>y</w:t>
      </w:r>
      <w:r w:rsidRPr="009C7D49">
        <w:rPr>
          <w:rFonts w:ascii="Arial" w:hAnsi="Arial" w:cs="Arial"/>
          <w:spacing w:val="-13"/>
        </w:rPr>
        <w:t xml:space="preserve"> </w:t>
      </w:r>
      <w:r w:rsidRPr="009C7D49">
        <w:rPr>
          <w:rFonts w:ascii="Arial" w:hAnsi="Arial" w:cs="Arial"/>
        </w:rPr>
        <w:t>el</w:t>
      </w:r>
      <w:r w:rsidRPr="009C7D49">
        <w:rPr>
          <w:rFonts w:ascii="Arial" w:hAnsi="Arial" w:cs="Arial"/>
          <w:spacing w:val="-7"/>
        </w:rPr>
        <w:t xml:space="preserve"> </w:t>
      </w:r>
      <w:r w:rsidRPr="009C7D49">
        <w:rPr>
          <w:rFonts w:ascii="Arial" w:hAnsi="Arial" w:cs="Arial"/>
        </w:rPr>
        <w:t>numeral</w:t>
      </w:r>
      <w:r w:rsidRPr="009C7D49">
        <w:rPr>
          <w:rFonts w:ascii="Arial" w:hAnsi="Arial" w:cs="Arial"/>
          <w:spacing w:val="-9"/>
        </w:rPr>
        <w:t xml:space="preserve"> </w:t>
      </w:r>
      <w:r w:rsidRPr="009C7D49">
        <w:rPr>
          <w:rFonts w:ascii="Arial" w:hAnsi="Arial" w:cs="Arial"/>
        </w:rPr>
        <w:t>1</w:t>
      </w:r>
      <w:r w:rsidRPr="009C7D49">
        <w:rPr>
          <w:rFonts w:ascii="Arial" w:hAnsi="Arial" w:cs="Arial"/>
          <w:spacing w:val="-7"/>
        </w:rPr>
        <w:t xml:space="preserve"> </w:t>
      </w:r>
      <w:r w:rsidRPr="009C7D49">
        <w:rPr>
          <w:rFonts w:ascii="Arial" w:hAnsi="Arial" w:cs="Arial"/>
        </w:rPr>
        <w:t>del</w:t>
      </w:r>
      <w:r w:rsidRPr="009C7D49">
        <w:rPr>
          <w:rFonts w:ascii="Arial" w:hAnsi="Arial" w:cs="Arial"/>
          <w:spacing w:val="-9"/>
        </w:rPr>
        <w:t xml:space="preserve"> </w:t>
      </w:r>
      <w:r w:rsidRPr="009C7D49">
        <w:rPr>
          <w:rFonts w:ascii="Arial" w:hAnsi="Arial" w:cs="Arial"/>
        </w:rPr>
        <w:t>artículo</w:t>
      </w:r>
      <w:r w:rsidRPr="009C7D49">
        <w:rPr>
          <w:rFonts w:ascii="Arial" w:hAnsi="Arial" w:cs="Arial"/>
          <w:spacing w:val="-9"/>
        </w:rPr>
        <w:t xml:space="preserve"> </w:t>
      </w:r>
      <w:r w:rsidRPr="009C7D49">
        <w:rPr>
          <w:rFonts w:ascii="Arial" w:hAnsi="Arial" w:cs="Arial"/>
        </w:rPr>
        <w:t>12</w:t>
      </w:r>
      <w:r w:rsidRPr="009C7D49">
        <w:rPr>
          <w:rFonts w:ascii="Arial" w:hAnsi="Arial" w:cs="Arial"/>
          <w:spacing w:val="-7"/>
        </w:rPr>
        <w:t xml:space="preserve"> </w:t>
      </w:r>
      <w:r w:rsidRPr="009C7D49">
        <w:rPr>
          <w:rFonts w:ascii="Arial" w:hAnsi="Arial" w:cs="Arial"/>
        </w:rPr>
        <w:t>del</w:t>
      </w:r>
      <w:r w:rsidRPr="009C7D49">
        <w:rPr>
          <w:rFonts w:ascii="Arial" w:hAnsi="Arial" w:cs="Arial"/>
          <w:spacing w:val="-7"/>
        </w:rPr>
        <w:t xml:space="preserve"> </w:t>
      </w:r>
      <w:r w:rsidRPr="009C7D49">
        <w:rPr>
          <w:rFonts w:ascii="Arial" w:hAnsi="Arial" w:cs="Arial"/>
        </w:rPr>
        <w:t>Decreto</w:t>
      </w:r>
      <w:r w:rsidRPr="009C7D49">
        <w:rPr>
          <w:rFonts w:ascii="Arial" w:hAnsi="Arial" w:cs="Arial"/>
          <w:spacing w:val="-8"/>
        </w:rPr>
        <w:t xml:space="preserve"> </w:t>
      </w:r>
      <w:r w:rsidRPr="009C7D49">
        <w:rPr>
          <w:rFonts w:ascii="Arial" w:hAnsi="Arial" w:cs="Arial"/>
        </w:rPr>
        <w:t>Ley 1421 de 1993</w:t>
      </w:r>
      <w:r w:rsidR="007B37FF" w:rsidRPr="009C7D49">
        <w:rPr>
          <w:rFonts w:ascii="Arial" w:hAnsi="Arial" w:cs="Arial"/>
        </w:rPr>
        <w:t>.</w:t>
      </w:r>
    </w:p>
    <w:p w14:paraId="7AEDDBA2" w14:textId="77777777" w:rsidR="009C7D49" w:rsidRPr="009C7D49" w:rsidRDefault="009C7D49" w:rsidP="009C7D49">
      <w:pPr>
        <w:spacing w:line="268" w:lineRule="auto"/>
        <w:ind w:left="443" w:right="164"/>
        <w:jc w:val="both"/>
        <w:rPr>
          <w:rFonts w:ascii="Arial" w:hAnsi="Arial" w:cs="Arial"/>
          <w:spacing w:val="-2"/>
        </w:rPr>
      </w:pPr>
    </w:p>
    <w:p w14:paraId="120FD4C9" w14:textId="77777777" w:rsidR="00E75D3B" w:rsidRPr="009C7D49" w:rsidRDefault="00E75D3B" w:rsidP="009C7D49">
      <w:pPr>
        <w:spacing w:line="268" w:lineRule="auto"/>
        <w:ind w:left="443" w:right="164"/>
        <w:jc w:val="center"/>
        <w:rPr>
          <w:rFonts w:ascii="Arial" w:hAnsi="Arial" w:cs="Arial"/>
          <w:b/>
        </w:rPr>
      </w:pPr>
      <w:r w:rsidRPr="009C7D49">
        <w:rPr>
          <w:rFonts w:ascii="Arial" w:hAnsi="Arial" w:cs="Arial"/>
          <w:b/>
          <w:spacing w:val="-2"/>
        </w:rPr>
        <w:t>CONSIDERANDO</w:t>
      </w:r>
      <w:r w:rsidR="00632861" w:rsidRPr="009C7D49">
        <w:rPr>
          <w:rFonts w:ascii="Arial" w:hAnsi="Arial" w:cs="Arial"/>
          <w:spacing w:val="-2"/>
        </w:rPr>
        <w:t>:</w:t>
      </w:r>
    </w:p>
    <w:p w14:paraId="0462CB1C" w14:textId="77777777" w:rsidR="00E75D3B" w:rsidRPr="009C7D49" w:rsidRDefault="00E75D3B" w:rsidP="00E75D3B">
      <w:pPr>
        <w:pStyle w:val="Textoindependiente"/>
        <w:spacing w:before="68"/>
        <w:rPr>
          <w:rFonts w:ascii="Arial" w:hAnsi="Arial" w:cs="Arial"/>
          <w:b/>
        </w:rPr>
      </w:pPr>
    </w:p>
    <w:p w14:paraId="5D16AB77" w14:textId="45E42266" w:rsidR="00E75D3B" w:rsidRPr="009C7D49" w:rsidRDefault="00E75D3B" w:rsidP="009C7D49">
      <w:pPr>
        <w:pStyle w:val="Textoindependiente"/>
        <w:spacing w:line="268" w:lineRule="auto"/>
        <w:ind w:right="166"/>
        <w:jc w:val="both"/>
        <w:rPr>
          <w:rFonts w:ascii="Arial" w:hAnsi="Arial" w:cs="Arial"/>
        </w:rPr>
      </w:pPr>
      <w:r w:rsidRPr="009C7D49">
        <w:rPr>
          <w:rFonts w:ascii="Arial" w:hAnsi="Arial" w:cs="Arial"/>
        </w:rPr>
        <w:t>Que el Tribunal</w:t>
      </w:r>
      <w:r w:rsidRPr="009C7D49">
        <w:rPr>
          <w:rFonts w:ascii="Arial" w:hAnsi="Arial" w:cs="Arial"/>
          <w:spacing w:val="-1"/>
        </w:rPr>
        <w:t xml:space="preserve"> </w:t>
      </w:r>
      <w:r w:rsidRPr="009C7D49">
        <w:rPr>
          <w:rFonts w:ascii="Arial" w:hAnsi="Arial" w:cs="Arial"/>
        </w:rPr>
        <w:t xml:space="preserve">Administrativo de Cundinamarca en sentencia del 24 de noviembre de 2023 declaró la responsabilidad del Distrito Capital, en cabeza de la Subred </w:t>
      </w:r>
      <w:r w:rsidRPr="009C7D49">
        <w:rPr>
          <w:rFonts w:ascii="Arial" w:hAnsi="Arial" w:cs="Arial"/>
          <w:spacing w:val="-2"/>
        </w:rPr>
        <w:t>Integrada</w:t>
      </w:r>
      <w:r w:rsidRPr="009C7D49">
        <w:rPr>
          <w:rFonts w:ascii="Arial" w:hAnsi="Arial" w:cs="Arial"/>
          <w:spacing w:val="-11"/>
        </w:rPr>
        <w:t xml:space="preserve"> </w:t>
      </w:r>
      <w:r w:rsidRPr="009C7D49">
        <w:rPr>
          <w:rFonts w:ascii="Arial" w:hAnsi="Arial" w:cs="Arial"/>
          <w:spacing w:val="-2"/>
        </w:rPr>
        <w:t>de</w:t>
      </w:r>
      <w:r w:rsidRPr="009C7D49">
        <w:rPr>
          <w:rFonts w:ascii="Arial" w:hAnsi="Arial" w:cs="Arial"/>
          <w:spacing w:val="-8"/>
        </w:rPr>
        <w:t xml:space="preserve"> </w:t>
      </w:r>
      <w:r w:rsidRPr="009C7D49">
        <w:rPr>
          <w:rFonts w:ascii="Arial" w:hAnsi="Arial" w:cs="Arial"/>
          <w:spacing w:val="-2"/>
        </w:rPr>
        <w:t>Servicios</w:t>
      </w:r>
      <w:r w:rsidRPr="009C7D49">
        <w:rPr>
          <w:rFonts w:ascii="Arial" w:hAnsi="Arial" w:cs="Arial"/>
          <w:spacing w:val="-8"/>
        </w:rPr>
        <w:t xml:space="preserve"> </w:t>
      </w:r>
      <w:r w:rsidRPr="009C7D49">
        <w:rPr>
          <w:rFonts w:ascii="Arial" w:hAnsi="Arial" w:cs="Arial"/>
          <w:spacing w:val="-2"/>
        </w:rPr>
        <w:t>de</w:t>
      </w:r>
      <w:r w:rsidRPr="009C7D49">
        <w:rPr>
          <w:rFonts w:ascii="Arial" w:hAnsi="Arial" w:cs="Arial"/>
          <w:spacing w:val="-8"/>
        </w:rPr>
        <w:t xml:space="preserve"> </w:t>
      </w:r>
      <w:r w:rsidRPr="009C7D49">
        <w:rPr>
          <w:rFonts w:ascii="Arial" w:hAnsi="Arial" w:cs="Arial"/>
          <w:spacing w:val="-2"/>
        </w:rPr>
        <w:t>Salud</w:t>
      </w:r>
      <w:r w:rsidRPr="009C7D49">
        <w:rPr>
          <w:rFonts w:ascii="Arial" w:hAnsi="Arial" w:cs="Arial"/>
          <w:spacing w:val="-10"/>
        </w:rPr>
        <w:t xml:space="preserve"> </w:t>
      </w:r>
      <w:r w:rsidRPr="009C7D49">
        <w:rPr>
          <w:rFonts w:ascii="Arial" w:hAnsi="Arial" w:cs="Arial"/>
          <w:spacing w:val="-2"/>
        </w:rPr>
        <w:t>Sur</w:t>
      </w:r>
      <w:r w:rsidRPr="009C7D49">
        <w:rPr>
          <w:rFonts w:ascii="Arial" w:hAnsi="Arial" w:cs="Arial"/>
          <w:spacing w:val="-12"/>
        </w:rPr>
        <w:t xml:space="preserve"> </w:t>
      </w:r>
      <w:r w:rsidRPr="009C7D49">
        <w:rPr>
          <w:rFonts w:ascii="Arial" w:hAnsi="Arial" w:cs="Arial"/>
          <w:spacing w:val="-2"/>
        </w:rPr>
        <w:t>E.S.E.</w:t>
      </w:r>
      <w:r w:rsidRPr="009C7D49">
        <w:rPr>
          <w:rFonts w:ascii="Arial" w:hAnsi="Arial" w:cs="Arial"/>
          <w:spacing w:val="-8"/>
        </w:rPr>
        <w:t xml:space="preserve"> </w:t>
      </w:r>
      <w:r w:rsidRPr="009C7D49">
        <w:rPr>
          <w:rFonts w:ascii="Arial" w:hAnsi="Arial" w:cs="Arial"/>
          <w:spacing w:val="-2"/>
        </w:rPr>
        <w:t>y</w:t>
      </w:r>
      <w:r w:rsidRPr="009C7D49">
        <w:rPr>
          <w:rFonts w:ascii="Arial" w:hAnsi="Arial" w:cs="Arial"/>
          <w:spacing w:val="-14"/>
        </w:rPr>
        <w:t xml:space="preserve"> </w:t>
      </w:r>
      <w:r w:rsidRPr="009C7D49">
        <w:rPr>
          <w:rFonts w:ascii="Arial" w:hAnsi="Arial" w:cs="Arial"/>
          <w:spacing w:val="-2"/>
        </w:rPr>
        <w:t>Capital</w:t>
      </w:r>
      <w:r w:rsidRPr="009C7D49">
        <w:rPr>
          <w:rFonts w:ascii="Arial" w:hAnsi="Arial" w:cs="Arial"/>
          <w:spacing w:val="-10"/>
        </w:rPr>
        <w:t xml:space="preserve"> </w:t>
      </w:r>
      <w:r w:rsidRPr="009C7D49">
        <w:rPr>
          <w:rFonts w:ascii="Arial" w:hAnsi="Arial" w:cs="Arial"/>
          <w:spacing w:val="-2"/>
        </w:rPr>
        <w:t>Salud</w:t>
      </w:r>
      <w:r w:rsidRPr="009C7D49">
        <w:rPr>
          <w:rFonts w:ascii="Arial" w:hAnsi="Arial" w:cs="Arial"/>
          <w:spacing w:val="-10"/>
        </w:rPr>
        <w:t xml:space="preserve"> </w:t>
      </w:r>
      <w:r w:rsidRPr="009C7D49">
        <w:rPr>
          <w:rFonts w:ascii="Arial" w:hAnsi="Arial" w:cs="Arial"/>
          <w:spacing w:val="-2"/>
        </w:rPr>
        <w:t>E.P.S.</w:t>
      </w:r>
      <w:r w:rsidRPr="009C7D49">
        <w:rPr>
          <w:rFonts w:ascii="Arial" w:hAnsi="Arial" w:cs="Arial"/>
          <w:spacing w:val="-11"/>
        </w:rPr>
        <w:t xml:space="preserve"> </w:t>
      </w:r>
      <w:r w:rsidRPr="009C7D49">
        <w:rPr>
          <w:rFonts w:ascii="Arial" w:hAnsi="Arial" w:cs="Arial"/>
          <w:spacing w:val="-2"/>
        </w:rPr>
        <w:t>S.A.S,</w:t>
      </w:r>
      <w:r w:rsidRPr="009C7D49">
        <w:rPr>
          <w:rFonts w:ascii="Arial" w:hAnsi="Arial" w:cs="Arial"/>
          <w:spacing w:val="-11"/>
        </w:rPr>
        <w:t xml:space="preserve"> </w:t>
      </w:r>
      <w:r w:rsidRPr="009C7D49">
        <w:rPr>
          <w:rFonts w:ascii="Arial" w:hAnsi="Arial" w:cs="Arial"/>
          <w:spacing w:val="-2"/>
        </w:rPr>
        <w:t>por</w:t>
      </w:r>
      <w:r w:rsidRPr="009C7D49">
        <w:rPr>
          <w:rFonts w:ascii="Arial" w:hAnsi="Arial" w:cs="Arial"/>
          <w:spacing w:val="-10"/>
        </w:rPr>
        <w:t xml:space="preserve"> </w:t>
      </w:r>
      <w:r w:rsidRPr="009C7D49">
        <w:rPr>
          <w:rFonts w:ascii="Arial" w:hAnsi="Arial" w:cs="Arial"/>
          <w:spacing w:val="-2"/>
        </w:rPr>
        <w:t>los</w:t>
      </w:r>
      <w:r w:rsidRPr="009C7D49">
        <w:rPr>
          <w:rFonts w:ascii="Arial" w:hAnsi="Arial" w:cs="Arial"/>
          <w:spacing w:val="-11"/>
        </w:rPr>
        <w:t xml:space="preserve"> </w:t>
      </w:r>
      <w:r w:rsidRPr="009C7D49">
        <w:rPr>
          <w:rFonts w:ascii="Arial" w:hAnsi="Arial" w:cs="Arial"/>
          <w:spacing w:val="-2"/>
        </w:rPr>
        <w:t>daños</w:t>
      </w:r>
      <w:r w:rsidR="00E557AB" w:rsidRPr="009C7D49">
        <w:rPr>
          <w:rFonts w:ascii="Arial" w:hAnsi="Arial" w:cs="Arial"/>
        </w:rPr>
        <w:t xml:space="preserve"> </w:t>
      </w:r>
      <w:r w:rsidRPr="009C7D49">
        <w:rPr>
          <w:rFonts w:ascii="Arial" w:hAnsi="Arial" w:cs="Arial"/>
        </w:rPr>
        <w:t>ocasionados con la deficiente prestación del servicio de salud que ocasionaron la muerte de Jessica Liliana Ramírez Gaviria Q</w:t>
      </w:r>
      <w:r w:rsidR="00BB7905">
        <w:rPr>
          <w:rFonts w:ascii="Arial" w:hAnsi="Arial" w:cs="Arial"/>
        </w:rPr>
        <w:t>.</w:t>
      </w:r>
      <w:r w:rsidRPr="009C7D49">
        <w:rPr>
          <w:rFonts w:ascii="Arial" w:hAnsi="Arial" w:cs="Arial"/>
        </w:rPr>
        <w:t>E</w:t>
      </w:r>
      <w:r w:rsidR="00BB7905">
        <w:rPr>
          <w:rFonts w:ascii="Arial" w:hAnsi="Arial" w:cs="Arial"/>
        </w:rPr>
        <w:t>.</w:t>
      </w:r>
      <w:r w:rsidRPr="009C7D49">
        <w:rPr>
          <w:rFonts w:ascii="Arial" w:hAnsi="Arial" w:cs="Arial"/>
        </w:rPr>
        <w:t>P</w:t>
      </w:r>
      <w:r w:rsidR="00BB7905">
        <w:rPr>
          <w:rFonts w:ascii="Arial" w:hAnsi="Arial" w:cs="Arial"/>
        </w:rPr>
        <w:t>.</w:t>
      </w:r>
      <w:r w:rsidRPr="009C7D49">
        <w:rPr>
          <w:rFonts w:ascii="Arial" w:hAnsi="Arial" w:cs="Arial"/>
        </w:rPr>
        <w:t>D.</w:t>
      </w:r>
    </w:p>
    <w:p w14:paraId="49BCDA35" w14:textId="77777777" w:rsidR="00E75D3B" w:rsidRPr="009C7D49" w:rsidRDefault="00E75D3B" w:rsidP="00E75D3B">
      <w:pPr>
        <w:pStyle w:val="Textoindependiente"/>
        <w:spacing w:before="34"/>
        <w:rPr>
          <w:rFonts w:ascii="Arial" w:hAnsi="Arial" w:cs="Arial"/>
        </w:rPr>
      </w:pPr>
    </w:p>
    <w:p w14:paraId="6D0C0542" w14:textId="771F541E" w:rsidR="00E75D3B" w:rsidRPr="009C7D49" w:rsidRDefault="00E75D3B" w:rsidP="009C7D49">
      <w:pPr>
        <w:pStyle w:val="Textoindependiente"/>
        <w:spacing w:line="268" w:lineRule="auto"/>
        <w:ind w:right="157"/>
        <w:jc w:val="both"/>
        <w:rPr>
          <w:rFonts w:ascii="Arial" w:hAnsi="Arial" w:cs="Arial"/>
        </w:rPr>
      </w:pPr>
      <w:r w:rsidRPr="009C7D49">
        <w:rPr>
          <w:rFonts w:ascii="Arial" w:hAnsi="Arial" w:cs="Arial"/>
        </w:rPr>
        <w:t>Que, en el marco del procedimiento ante la Comisión Interamericana de Derechos Humanos (CIDH), durante el 188° periodo ordinario de sesiones de este organismo internacional que se realizó entre el 30 de octubre y el 10 de noviembre de 2023, el Estado colombiano reconoció su responsabilidad internacional por el incumplimiento del deber de garantizar los derechos a la vida, la integridad personal, las garantías judiciales, los derechos del niño, la protección judicial y el derecho a la salud en perjuicio de Jessica Liliana Ramírez Gaviria Q</w:t>
      </w:r>
      <w:r w:rsidR="00BB7905">
        <w:rPr>
          <w:rFonts w:ascii="Arial" w:hAnsi="Arial" w:cs="Arial"/>
        </w:rPr>
        <w:t>.</w:t>
      </w:r>
      <w:r w:rsidRPr="009C7D49">
        <w:rPr>
          <w:rFonts w:ascii="Arial" w:hAnsi="Arial" w:cs="Arial"/>
        </w:rPr>
        <w:t>E</w:t>
      </w:r>
      <w:r w:rsidR="00BB7905">
        <w:rPr>
          <w:rFonts w:ascii="Arial" w:hAnsi="Arial" w:cs="Arial"/>
        </w:rPr>
        <w:t>.</w:t>
      </w:r>
      <w:r w:rsidRPr="009C7D49">
        <w:rPr>
          <w:rFonts w:ascii="Arial" w:hAnsi="Arial" w:cs="Arial"/>
        </w:rPr>
        <w:t>P</w:t>
      </w:r>
      <w:r w:rsidR="00BB7905">
        <w:rPr>
          <w:rFonts w:ascii="Arial" w:hAnsi="Arial" w:cs="Arial"/>
        </w:rPr>
        <w:t>.</w:t>
      </w:r>
      <w:r w:rsidRPr="009C7D49">
        <w:rPr>
          <w:rFonts w:ascii="Arial" w:hAnsi="Arial" w:cs="Arial"/>
        </w:rPr>
        <w:t>D.</w:t>
      </w:r>
    </w:p>
    <w:p w14:paraId="0132A54C" w14:textId="77777777" w:rsidR="00E75D3B" w:rsidRPr="009C7D49" w:rsidRDefault="00E75D3B" w:rsidP="00E75D3B">
      <w:pPr>
        <w:pStyle w:val="Textoindependiente"/>
        <w:spacing w:before="36"/>
        <w:rPr>
          <w:rFonts w:ascii="Arial" w:hAnsi="Arial" w:cs="Arial"/>
        </w:rPr>
      </w:pPr>
    </w:p>
    <w:p w14:paraId="0EFC12E1" w14:textId="72E5C15F" w:rsidR="00E75D3B" w:rsidRPr="009C7D49" w:rsidRDefault="00E75D3B" w:rsidP="009C7D49">
      <w:pPr>
        <w:pStyle w:val="Textoindependiente"/>
        <w:spacing w:line="268" w:lineRule="auto"/>
        <w:ind w:right="164"/>
        <w:jc w:val="both"/>
        <w:rPr>
          <w:rFonts w:ascii="Arial" w:hAnsi="Arial" w:cs="Arial"/>
        </w:rPr>
      </w:pPr>
      <w:r w:rsidRPr="009C7D49">
        <w:rPr>
          <w:rFonts w:ascii="Arial" w:hAnsi="Arial" w:cs="Arial"/>
        </w:rPr>
        <w:t>Que, el Estado colombiano, en cabeza de la</w:t>
      </w:r>
      <w:r w:rsidRPr="009C7D49">
        <w:rPr>
          <w:rFonts w:ascii="Arial" w:hAnsi="Arial" w:cs="Arial"/>
          <w:spacing w:val="-3"/>
        </w:rPr>
        <w:t xml:space="preserve"> </w:t>
      </w:r>
      <w:r w:rsidRPr="009C7D49">
        <w:rPr>
          <w:rFonts w:ascii="Arial" w:hAnsi="Arial" w:cs="Arial"/>
        </w:rPr>
        <w:t>Agencia Nacional de Defensa Jurídica del Estado, el 14 de noviembre de 2023 suscribió un</w:t>
      </w:r>
      <w:r w:rsidRPr="009C7D49">
        <w:rPr>
          <w:rFonts w:ascii="Arial" w:hAnsi="Arial" w:cs="Arial"/>
          <w:spacing w:val="-6"/>
        </w:rPr>
        <w:t xml:space="preserve"> </w:t>
      </w:r>
      <w:r w:rsidRPr="009C7D49">
        <w:rPr>
          <w:rFonts w:ascii="Arial" w:hAnsi="Arial" w:cs="Arial"/>
        </w:rPr>
        <w:t>Acta de Entendimiento para la Búsqueda</w:t>
      </w:r>
      <w:r w:rsidRPr="009C7D49">
        <w:rPr>
          <w:rFonts w:ascii="Arial" w:hAnsi="Arial" w:cs="Arial"/>
          <w:spacing w:val="-17"/>
        </w:rPr>
        <w:t xml:space="preserve"> </w:t>
      </w:r>
      <w:r w:rsidRPr="009C7D49">
        <w:rPr>
          <w:rFonts w:ascii="Arial" w:hAnsi="Arial" w:cs="Arial"/>
        </w:rPr>
        <w:t>de</w:t>
      </w:r>
      <w:r w:rsidRPr="009C7D49">
        <w:rPr>
          <w:rFonts w:ascii="Arial" w:hAnsi="Arial" w:cs="Arial"/>
          <w:spacing w:val="-12"/>
        </w:rPr>
        <w:t xml:space="preserve"> </w:t>
      </w:r>
      <w:r w:rsidRPr="009C7D49">
        <w:rPr>
          <w:rFonts w:ascii="Arial" w:hAnsi="Arial" w:cs="Arial"/>
        </w:rPr>
        <w:t>una</w:t>
      </w:r>
      <w:r w:rsidRPr="009C7D49">
        <w:rPr>
          <w:rFonts w:ascii="Arial" w:hAnsi="Arial" w:cs="Arial"/>
          <w:spacing w:val="-12"/>
        </w:rPr>
        <w:t xml:space="preserve"> </w:t>
      </w:r>
      <w:r w:rsidRPr="009C7D49">
        <w:rPr>
          <w:rFonts w:ascii="Arial" w:hAnsi="Arial" w:cs="Arial"/>
        </w:rPr>
        <w:t>Solución</w:t>
      </w:r>
      <w:r w:rsidRPr="009C7D49">
        <w:rPr>
          <w:rFonts w:ascii="Arial" w:hAnsi="Arial" w:cs="Arial"/>
          <w:spacing w:val="-17"/>
        </w:rPr>
        <w:t xml:space="preserve"> </w:t>
      </w:r>
      <w:r w:rsidRPr="009C7D49">
        <w:rPr>
          <w:rFonts w:ascii="Arial" w:hAnsi="Arial" w:cs="Arial"/>
        </w:rPr>
        <w:t>Amistosa</w:t>
      </w:r>
      <w:r w:rsidRPr="009C7D49">
        <w:rPr>
          <w:rFonts w:ascii="Arial" w:hAnsi="Arial" w:cs="Arial"/>
          <w:spacing w:val="-11"/>
        </w:rPr>
        <w:t xml:space="preserve"> </w:t>
      </w:r>
      <w:r w:rsidRPr="009C7D49">
        <w:rPr>
          <w:rFonts w:ascii="Arial" w:hAnsi="Arial" w:cs="Arial"/>
        </w:rPr>
        <w:t>con</w:t>
      </w:r>
      <w:r w:rsidRPr="009C7D49">
        <w:rPr>
          <w:rFonts w:ascii="Arial" w:hAnsi="Arial" w:cs="Arial"/>
          <w:spacing w:val="-12"/>
        </w:rPr>
        <w:t xml:space="preserve"> </w:t>
      </w:r>
      <w:r w:rsidRPr="009C7D49">
        <w:rPr>
          <w:rFonts w:ascii="Arial" w:hAnsi="Arial" w:cs="Arial"/>
        </w:rPr>
        <w:t>la</w:t>
      </w:r>
      <w:r w:rsidRPr="009C7D49">
        <w:rPr>
          <w:rFonts w:ascii="Arial" w:hAnsi="Arial" w:cs="Arial"/>
          <w:spacing w:val="-14"/>
        </w:rPr>
        <w:t xml:space="preserve"> </w:t>
      </w:r>
      <w:r w:rsidRPr="009C7D49">
        <w:rPr>
          <w:rFonts w:ascii="Arial" w:hAnsi="Arial" w:cs="Arial"/>
        </w:rPr>
        <w:t>familia</w:t>
      </w:r>
      <w:r w:rsidRPr="009C7D49">
        <w:rPr>
          <w:rFonts w:ascii="Arial" w:hAnsi="Arial" w:cs="Arial"/>
          <w:spacing w:val="-12"/>
        </w:rPr>
        <w:t xml:space="preserve"> </w:t>
      </w:r>
      <w:r w:rsidRPr="009C7D49">
        <w:rPr>
          <w:rFonts w:ascii="Arial" w:hAnsi="Arial" w:cs="Arial"/>
        </w:rPr>
        <w:t>de</w:t>
      </w:r>
      <w:r w:rsidRPr="009C7D49">
        <w:rPr>
          <w:rFonts w:ascii="Arial" w:hAnsi="Arial" w:cs="Arial"/>
          <w:spacing w:val="-12"/>
        </w:rPr>
        <w:t xml:space="preserve"> </w:t>
      </w:r>
      <w:r w:rsidRPr="009C7D49">
        <w:rPr>
          <w:rFonts w:ascii="Arial" w:hAnsi="Arial" w:cs="Arial"/>
        </w:rPr>
        <w:t>Jessica</w:t>
      </w:r>
      <w:r w:rsidRPr="009C7D49">
        <w:rPr>
          <w:rFonts w:ascii="Arial" w:hAnsi="Arial" w:cs="Arial"/>
          <w:spacing w:val="-14"/>
        </w:rPr>
        <w:t xml:space="preserve"> </w:t>
      </w:r>
      <w:r w:rsidRPr="009C7D49">
        <w:rPr>
          <w:rFonts w:ascii="Arial" w:hAnsi="Arial" w:cs="Arial"/>
        </w:rPr>
        <w:t>Liliana</w:t>
      </w:r>
      <w:r w:rsidRPr="009C7D49">
        <w:rPr>
          <w:rFonts w:ascii="Arial" w:hAnsi="Arial" w:cs="Arial"/>
          <w:spacing w:val="-13"/>
        </w:rPr>
        <w:t xml:space="preserve"> </w:t>
      </w:r>
      <w:r w:rsidRPr="009C7D49">
        <w:rPr>
          <w:rFonts w:ascii="Arial" w:hAnsi="Arial" w:cs="Arial"/>
        </w:rPr>
        <w:t>Ramírez</w:t>
      </w:r>
      <w:r w:rsidRPr="009C7D49">
        <w:rPr>
          <w:rFonts w:ascii="Arial" w:hAnsi="Arial" w:cs="Arial"/>
          <w:spacing w:val="-14"/>
        </w:rPr>
        <w:t xml:space="preserve"> </w:t>
      </w:r>
      <w:r w:rsidRPr="009C7D49">
        <w:rPr>
          <w:rFonts w:ascii="Arial" w:hAnsi="Arial" w:cs="Arial"/>
        </w:rPr>
        <w:t>Gaviria Q</w:t>
      </w:r>
      <w:r w:rsidR="00BB7905">
        <w:rPr>
          <w:rFonts w:ascii="Arial" w:hAnsi="Arial" w:cs="Arial"/>
        </w:rPr>
        <w:t>.</w:t>
      </w:r>
      <w:r w:rsidRPr="009C7D49">
        <w:rPr>
          <w:rFonts w:ascii="Arial" w:hAnsi="Arial" w:cs="Arial"/>
        </w:rPr>
        <w:t>E</w:t>
      </w:r>
      <w:r w:rsidR="00BB7905">
        <w:rPr>
          <w:rFonts w:ascii="Arial" w:hAnsi="Arial" w:cs="Arial"/>
        </w:rPr>
        <w:t>.</w:t>
      </w:r>
      <w:r w:rsidRPr="009C7D49">
        <w:rPr>
          <w:rFonts w:ascii="Arial" w:hAnsi="Arial" w:cs="Arial"/>
        </w:rPr>
        <w:t>P</w:t>
      </w:r>
      <w:r w:rsidR="00BB7905">
        <w:rPr>
          <w:rFonts w:ascii="Arial" w:hAnsi="Arial" w:cs="Arial"/>
        </w:rPr>
        <w:t>.</w:t>
      </w:r>
      <w:r w:rsidRPr="009C7D49">
        <w:rPr>
          <w:rFonts w:ascii="Arial" w:hAnsi="Arial" w:cs="Arial"/>
        </w:rPr>
        <w:t>D,</w:t>
      </w:r>
      <w:r w:rsidRPr="009C7D49">
        <w:rPr>
          <w:rFonts w:ascii="Arial" w:hAnsi="Arial" w:cs="Arial"/>
          <w:spacing w:val="-2"/>
        </w:rPr>
        <w:t xml:space="preserve"> </w:t>
      </w:r>
      <w:r w:rsidRPr="009C7D49">
        <w:rPr>
          <w:rFonts w:ascii="Arial" w:hAnsi="Arial" w:cs="Arial"/>
        </w:rPr>
        <w:t>con</w:t>
      </w:r>
      <w:r w:rsidRPr="009C7D49">
        <w:rPr>
          <w:rFonts w:ascii="Arial" w:hAnsi="Arial" w:cs="Arial"/>
          <w:spacing w:val="-2"/>
        </w:rPr>
        <w:t xml:space="preserve"> </w:t>
      </w:r>
      <w:r w:rsidRPr="009C7D49">
        <w:rPr>
          <w:rFonts w:ascii="Arial" w:hAnsi="Arial" w:cs="Arial"/>
        </w:rPr>
        <w:t>el</w:t>
      </w:r>
      <w:r w:rsidRPr="009C7D49">
        <w:rPr>
          <w:rFonts w:ascii="Arial" w:hAnsi="Arial" w:cs="Arial"/>
          <w:spacing w:val="-5"/>
        </w:rPr>
        <w:t xml:space="preserve"> </w:t>
      </w:r>
      <w:r w:rsidRPr="009C7D49">
        <w:rPr>
          <w:rFonts w:ascii="Arial" w:hAnsi="Arial" w:cs="Arial"/>
        </w:rPr>
        <w:t>fin</w:t>
      </w:r>
      <w:r w:rsidRPr="009C7D49">
        <w:rPr>
          <w:rFonts w:ascii="Arial" w:hAnsi="Arial" w:cs="Arial"/>
          <w:spacing w:val="-4"/>
        </w:rPr>
        <w:t xml:space="preserve"> </w:t>
      </w:r>
      <w:r w:rsidRPr="009C7D49">
        <w:rPr>
          <w:rFonts w:ascii="Arial" w:hAnsi="Arial" w:cs="Arial"/>
        </w:rPr>
        <w:t>de</w:t>
      </w:r>
      <w:r w:rsidRPr="009C7D49">
        <w:rPr>
          <w:rFonts w:ascii="Arial" w:hAnsi="Arial" w:cs="Arial"/>
          <w:spacing w:val="-2"/>
        </w:rPr>
        <w:t xml:space="preserve"> </w:t>
      </w:r>
      <w:r w:rsidRPr="009C7D49">
        <w:rPr>
          <w:rFonts w:ascii="Arial" w:hAnsi="Arial" w:cs="Arial"/>
        </w:rPr>
        <w:t>propender</w:t>
      </w:r>
      <w:r w:rsidRPr="009C7D49">
        <w:rPr>
          <w:rFonts w:ascii="Arial" w:hAnsi="Arial" w:cs="Arial"/>
          <w:spacing w:val="-2"/>
        </w:rPr>
        <w:t xml:space="preserve"> </w:t>
      </w:r>
      <w:r w:rsidRPr="009C7D49">
        <w:rPr>
          <w:rFonts w:ascii="Arial" w:hAnsi="Arial" w:cs="Arial"/>
        </w:rPr>
        <w:t>por</w:t>
      </w:r>
      <w:r w:rsidRPr="009C7D49">
        <w:rPr>
          <w:rFonts w:ascii="Arial" w:hAnsi="Arial" w:cs="Arial"/>
          <w:spacing w:val="-2"/>
        </w:rPr>
        <w:t xml:space="preserve"> </w:t>
      </w:r>
      <w:r w:rsidRPr="009C7D49">
        <w:rPr>
          <w:rFonts w:ascii="Arial" w:hAnsi="Arial" w:cs="Arial"/>
        </w:rPr>
        <w:t>su</w:t>
      </w:r>
      <w:r w:rsidRPr="009C7D49">
        <w:rPr>
          <w:rFonts w:ascii="Arial" w:hAnsi="Arial" w:cs="Arial"/>
          <w:spacing w:val="-2"/>
        </w:rPr>
        <w:t xml:space="preserve"> </w:t>
      </w:r>
      <w:r w:rsidRPr="009C7D49">
        <w:rPr>
          <w:rFonts w:ascii="Arial" w:hAnsi="Arial" w:cs="Arial"/>
        </w:rPr>
        <w:t>reparación</w:t>
      </w:r>
      <w:r w:rsidRPr="009C7D49">
        <w:rPr>
          <w:rFonts w:ascii="Arial" w:hAnsi="Arial" w:cs="Arial"/>
          <w:spacing w:val="-1"/>
        </w:rPr>
        <w:t xml:space="preserve"> </w:t>
      </w:r>
      <w:r w:rsidRPr="009C7D49">
        <w:rPr>
          <w:rFonts w:ascii="Arial" w:hAnsi="Arial" w:cs="Arial"/>
        </w:rPr>
        <w:t>integral</w:t>
      </w:r>
      <w:r w:rsidRPr="009C7D49">
        <w:rPr>
          <w:rFonts w:ascii="Arial" w:hAnsi="Arial" w:cs="Arial"/>
          <w:spacing w:val="-2"/>
        </w:rPr>
        <w:t xml:space="preserve"> </w:t>
      </w:r>
      <w:r w:rsidRPr="009C7D49">
        <w:rPr>
          <w:rFonts w:ascii="Arial" w:hAnsi="Arial" w:cs="Arial"/>
        </w:rPr>
        <w:t>y</w:t>
      </w:r>
      <w:r w:rsidRPr="009C7D49">
        <w:rPr>
          <w:rFonts w:ascii="Arial" w:hAnsi="Arial" w:cs="Arial"/>
          <w:spacing w:val="-5"/>
        </w:rPr>
        <w:t xml:space="preserve"> </w:t>
      </w:r>
      <w:r w:rsidRPr="009C7D49">
        <w:rPr>
          <w:rFonts w:ascii="Arial" w:hAnsi="Arial" w:cs="Arial"/>
        </w:rPr>
        <w:t>la</w:t>
      </w:r>
      <w:r w:rsidRPr="009C7D49">
        <w:rPr>
          <w:rFonts w:ascii="Arial" w:hAnsi="Arial" w:cs="Arial"/>
          <w:spacing w:val="-2"/>
        </w:rPr>
        <w:t xml:space="preserve"> </w:t>
      </w:r>
      <w:r w:rsidRPr="009C7D49">
        <w:rPr>
          <w:rFonts w:ascii="Arial" w:hAnsi="Arial" w:cs="Arial"/>
        </w:rPr>
        <w:t>búsqueda</w:t>
      </w:r>
      <w:r w:rsidRPr="009C7D49">
        <w:rPr>
          <w:rFonts w:ascii="Arial" w:hAnsi="Arial" w:cs="Arial"/>
          <w:spacing w:val="-2"/>
        </w:rPr>
        <w:t xml:space="preserve"> </w:t>
      </w:r>
      <w:r w:rsidRPr="009C7D49">
        <w:rPr>
          <w:rFonts w:ascii="Arial" w:hAnsi="Arial" w:cs="Arial"/>
        </w:rPr>
        <w:t>de</w:t>
      </w:r>
      <w:r w:rsidRPr="009C7D49">
        <w:rPr>
          <w:rFonts w:ascii="Arial" w:hAnsi="Arial" w:cs="Arial"/>
          <w:spacing w:val="-2"/>
        </w:rPr>
        <w:t xml:space="preserve"> </w:t>
      </w:r>
      <w:r w:rsidRPr="009C7D49">
        <w:rPr>
          <w:rFonts w:ascii="Arial" w:hAnsi="Arial" w:cs="Arial"/>
        </w:rPr>
        <w:t>garantías de no repetición efectivas.</w:t>
      </w:r>
    </w:p>
    <w:p w14:paraId="776CF30A" w14:textId="77777777" w:rsidR="00E75D3B" w:rsidRPr="009C7D49" w:rsidRDefault="00E75D3B" w:rsidP="00E75D3B">
      <w:pPr>
        <w:pStyle w:val="Textoindependiente"/>
        <w:spacing w:before="33"/>
        <w:rPr>
          <w:rFonts w:ascii="Arial" w:hAnsi="Arial" w:cs="Arial"/>
        </w:rPr>
      </w:pPr>
    </w:p>
    <w:p w14:paraId="29B4BFE8" w14:textId="5A276390" w:rsidR="00E75D3B" w:rsidRPr="009C7D49" w:rsidRDefault="00E75D3B" w:rsidP="009C7D49">
      <w:pPr>
        <w:pStyle w:val="Textoindependiente"/>
        <w:spacing w:before="1" w:line="268" w:lineRule="auto"/>
        <w:ind w:right="167"/>
        <w:jc w:val="both"/>
        <w:rPr>
          <w:rFonts w:ascii="Arial" w:hAnsi="Arial" w:cs="Arial"/>
        </w:rPr>
      </w:pPr>
      <w:r w:rsidRPr="009C7D49">
        <w:rPr>
          <w:rFonts w:ascii="Arial" w:hAnsi="Arial" w:cs="Arial"/>
        </w:rPr>
        <w:t>Que el Concejo de Bogotá D.C., como máxima autoridad política administrativa del Distrito</w:t>
      </w:r>
      <w:r w:rsidRPr="009C7D49">
        <w:rPr>
          <w:rFonts w:ascii="Arial" w:hAnsi="Arial" w:cs="Arial"/>
          <w:spacing w:val="-1"/>
        </w:rPr>
        <w:t xml:space="preserve"> </w:t>
      </w:r>
      <w:r w:rsidRPr="009C7D49">
        <w:rPr>
          <w:rFonts w:ascii="Arial" w:hAnsi="Arial" w:cs="Arial"/>
        </w:rPr>
        <w:t>Capital</w:t>
      </w:r>
      <w:r w:rsidRPr="009C7D49">
        <w:rPr>
          <w:rFonts w:ascii="Arial" w:hAnsi="Arial" w:cs="Arial"/>
          <w:spacing w:val="-4"/>
        </w:rPr>
        <w:t xml:space="preserve"> </w:t>
      </w:r>
      <w:r w:rsidRPr="009C7D49">
        <w:rPr>
          <w:rFonts w:ascii="Arial" w:hAnsi="Arial" w:cs="Arial"/>
        </w:rPr>
        <w:t>debe</w:t>
      </w:r>
      <w:r w:rsidRPr="009C7D49">
        <w:rPr>
          <w:rFonts w:ascii="Arial" w:hAnsi="Arial" w:cs="Arial"/>
          <w:spacing w:val="-2"/>
        </w:rPr>
        <w:t xml:space="preserve"> </w:t>
      </w:r>
      <w:r w:rsidRPr="009C7D49">
        <w:rPr>
          <w:rFonts w:ascii="Arial" w:hAnsi="Arial" w:cs="Arial"/>
        </w:rPr>
        <w:t>contribuir</w:t>
      </w:r>
      <w:r w:rsidRPr="009C7D49">
        <w:rPr>
          <w:rFonts w:ascii="Arial" w:hAnsi="Arial" w:cs="Arial"/>
          <w:spacing w:val="-5"/>
        </w:rPr>
        <w:t xml:space="preserve"> </w:t>
      </w:r>
      <w:r w:rsidRPr="009C7D49">
        <w:rPr>
          <w:rFonts w:ascii="Arial" w:hAnsi="Arial" w:cs="Arial"/>
        </w:rPr>
        <w:t>a</w:t>
      </w:r>
      <w:r w:rsidRPr="009C7D49">
        <w:rPr>
          <w:rFonts w:ascii="Arial" w:hAnsi="Arial" w:cs="Arial"/>
          <w:spacing w:val="-1"/>
        </w:rPr>
        <w:t xml:space="preserve"> </w:t>
      </w:r>
      <w:r w:rsidRPr="009C7D49">
        <w:rPr>
          <w:rFonts w:ascii="Arial" w:hAnsi="Arial" w:cs="Arial"/>
        </w:rPr>
        <w:t>la</w:t>
      </w:r>
      <w:r w:rsidRPr="009C7D49">
        <w:rPr>
          <w:rFonts w:ascii="Arial" w:hAnsi="Arial" w:cs="Arial"/>
          <w:spacing w:val="-1"/>
        </w:rPr>
        <w:t xml:space="preserve"> </w:t>
      </w:r>
      <w:r w:rsidRPr="009C7D49">
        <w:rPr>
          <w:rFonts w:ascii="Arial" w:hAnsi="Arial" w:cs="Arial"/>
        </w:rPr>
        <w:t>suscripción</w:t>
      </w:r>
      <w:r w:rsidRPr="009C7D49">
        <w:rPr>
          <w:rFonts w:ascii="Arial" w:hAnsi="Arial" w:cs="Arial"/>
          <w:spacing w:val="-2"/>
        </w:rPr>
        <w:t xml:space="preserve"> </w:t>
      </w:r>
      <w:r w:rsidRPr="009C7D49">
        <w:rPr>
          <w:rFonts w:ascii="Arial" w:hAnsi="Arial" w:cs="Arial"/>
        </w:rPr>
        <w:t>del</w:t>
      </w:r>
      <w:r w:rsidRPr="009C7D49">
        <w:rPr>
          <w:rFonts w:ascii="Arial" w:hAnsi="Arial" w:cs="Arial"/>
          <w:spacing w:val="-17"/>
        </w:rPr>
        <w:t xml:space="preserve"> </w:t>
      </w:r>
      <w:r w:rsidRPr="009C7D49">
        <w:rPr>
          <w:rFonts w:ascii="Arial" w:hAnsi="Arial" w:cs="Arial"/>
        </w:rPr>
        <w:t>Acuerdo</w:t>
      </w:r>
      <w:r w:rsidRPr="009C7D49">
        <w:rPr>
          <w:rFonts w:ascii="Arial" w:hAnsi="Arial" w:cs="Arial"/>
          <w:spacing w:val="-3"/>
        </w:rPr>
        <w:t xml:space="preserve"> </w:t>
      </w:r>
      <w:r w:rsidRPr="009C7D49">
        <w:rPr>
          <w:rFonts w:ascii="Arial" w:hAnsi="Arial" w:cs="Arial"/>
        </w:rPr>
        <w:t>de</w:t>
      </w:r>
      <w:r w:rsidRPr="009C7D49">
        <w:rPr>
          <w:rFonts w:ascii="Arial" w:hAnsi="Arial" w:cs="Arial"/>
          <w:spacing w:val="-2"/>
        </w:rPr>
        <w:t xml:space="preserve"> </w:t>
      </w:r>
      <w:r w:rsidRPr="009C7D49">
        <w:rPr>
          <w:rFonts w:ascii="Arial" w:hAnsi="Arial" w:cs="Arial"/>
        </w:rPr>
        <w:t>Solución</w:t>
      </w:r>
      <w:r w:rsidRPr="009C7D49">
        <w:rPr>
          <w:rFonts w:ascii="Arial" w:hAnsi="Arial" w:cs="Arial"/>
          <w:spacing w:val="-16"/>
        </w:rPr>
        <w:t xml:space="preserve"> </w:t>
      </w:r>
      <w:r w:rsidRPr="009C7D49">
        <w:rPr>
          <w:rFonts w:ascii="Arial" w:hAnsi="Arial" w:cs="Arial"/>
        </w:rPr>
        <w:t>Amistosa</w:t>
      </w:r>
      <w:r w:rsidRPr="009C7D49">
        <w:rPr>
          <w:rFonts w:ascii="Arial" w:hAnsi="Arial" w:cs="Arial"/>
          <w:spacing w:val="-2"/>
        </w:rPr>
        <w:t xml:space="preserve"> </w:t>
      </w:r>
      <w:r w:rsidRPr="009C7D49">
        <w:rPr>
          <w:rFonts w:ascii="Arial" w:hAnsi="Arial" w:cs="Arial"/>
        </w:rPr>
        <w:t>del caso de Jessica Liliana Ramírez Gaviria Q</w:t>
      </w:r>
      <w:r w:rsidR="00BB7905">
        <w:rPr>
          <w:rFonts w:ascii="Arial" w:hAnsi="Arial" w:cs="Arial"/>
        </w:rPr>
        <w:t>.</w:t>
      </w:r>
      <w:r w:rsidRPr="009C7D49">
        <w:rPr>
          <w:rFonts w:ascii="Arial" w:hAnsi="Arial" w:cs="Arial"/>
        </w:rPr>
        <w:t>E</w:t>
      </w:r>
      <w:r w:rsidR="00BB7905">
        <w:rPr>
          <w:rFonts w:ascii="Arial" w:hAnsi="Arial" w:cs="Arial"/>
        </w:rPr>
        <w:t>.</w:t>
      </w:r>
      <w:r w:rsidRPr="009C7D49">
        <w:rPr>
          <w:rFonts w:ascii="Arial" w:hAnsi="Arial" w:cs="Arial"/>
        </w:rPr>
        <w:t>P</w:t>
      </w:r>
      <w:r w:rsidR="00BB7905">
        <w:rPr>
          <w:rFonts w:ascii="Arial" w:hAnsi="Arial" w:cs="Arial"/>
        </w:rPr>
        <w:t>.</w:t>
      </w:r>
      <w:r w:rsidRPr="009C7D49">
        <w:rPr>
          <w:rFonts w:ascii="Arial" w:hAnsi="Arial" w:cs="Arial"/>
        </w:rPr>
        <w:t>D ante el Sistema Interamericano de Derechos Humanos (SIDH).</w:t>
      </w:r>
    </w:p>
    <w:p w14:paraId="1632ED7E" w14:textId="77777777" w:rsidR="00E75D3B" w:rsidRPr="009C7D49" w:rsidRDefault="00E75D3B" w:rsidP="00E75D3B">
      <w:pPr>
        <w:pStyle w:val="Textoindependiente"/>
        <w:spacing w:before="35"/>
        <w:rPr>
          <w:rFonts w:ascii="Arial" w:hAnsi="Arial" w:cs="Arial"/>
        </w:rPr>
      </w:pPr>
    </w:p>
    <w:p w14:paraId="3ACDB5D1" w14:textId="7A893D9C" w:rsidR="009C7D49" w:rsidRDefault="00E75D3B" w:rsidP="009C7D49">
      <w:pPr>
        <w:pStyle w:val="Textoindependiente"/>
        <w:spacing w:before="1" w:line="268" w:lineRule="auto"/>
        <w:ind w:right="168"/>
        <w:jc w:val="both"/>
        <w:rPr>
          <w:rFonts w:ascii="Arial" w:hAnsi="Arial" w:cs="Arial"/>
        </w:rPr>
      </w:pPr>
      <w:r w:rsidRPr="009C7D49">
        <w:rPr>
          <w:rFonts w:ascii="Arial" w:hAnsi="Arial" w:cs="Arial"/>
        </w:rPr>
        <w:t>Que, en congruencia con el ordenamiento jurídico colombiano, en particular, el artículo 93 constitucional, el Concejo de Bogotá D.C., desea que el Distrito Capital adopte</w:t>
      </w:r>
      <w:r w:rsidRPr="009C7D49">
        <w:rPr>
          <w:rFonts w:ascii="Arial" w:hAnsi="Arial" w:cs="Arial"/>
          <w:spacing w:val="-2"/>
        </w:rPr>
        <w:t xml:space="preserve"> </w:t>
      </w:r>
      <w:r w:rsidRPr="009C7D49">
        <w:rPr>
          <w:rFonts w:ascii="Arial" w:hAnsi="Arial" w:cs="Arial"/>
        </w:rPr>
        <w:t>e</w:t>
      </w:r>
      <w:r w:rsidRPr="009C7D49">
        <w:rPr>
          <w:rFonts w:ascii="Arial" w:hAnsi="Arial" w:cs="Arial"/>
          <w:spacing w:val="-2"/>
        </w:rPr>
        <w:t xml:space="preserve"> </w:t>
      </w:r>
      <w:r w:rsidRPr="009C7D49">
        <w:rPr>
          <w:rFonts w:ascii="Arial" w:hAnsi="Arial" w:cs="Arial"/>
        </w:rPr>
        <w:t>implemente</w:t>
      </w:r>
      <w:r w:rsidRPr="009C7D49">
        <w:rPr>
          <w:rFonts w:ascii="Arial" w:hAnsi="Arial" w:cs="Arial"/>
          <w:spacing w:val="-4"/>
        </w:rPr>
        <w:t xml:space="preserve"> </w:t>
      </w:r>
      <w:r w:rsidRPr="009C7D49">
        <w:rPr>
          <w:rFonts w:ascii="Arial" w:hAnsi="Arial" w:cs="Arial"/>
        </w:rPr>
        <w:t>medidas</w:t>
      </w:r>
      <w:r w:rsidRPr="009C7D49">
        <w:rPr>
          <w:rFonts w:ascii="Arial" w:hAnsi="Arial" w:cs="Arial"/>
          <w:spacing w:val="-3"/>
        </w:rPr>
        <w:t xml:space="preserve"> </w:t>
      </w:r>
      <w:r w:rsidRPr="009C7D49">
        <w:rPr>
          <w:rFonts w:ascii="Arial" w:hAnsi="Arial" w:cs="Arial"/>
        </w:rPr>
        <w:t>que</w:t>
      </w:r>
      <w:r w:rsidRPr="009C7D49">
        <w:rPr>
          <w:rFonts w:ascii="Arial" w:hAnsi="Arial" w:cs="Arial"/>
          <w:spacing w:val="-3"/>
        </w:rPr>
        <w:t xml:space="preserve"> </w:t>
      </w:r>
      <w:r w:rsidRPr="009C7D49">
        <w:rPr>
          <w:rFonts w:ascii="Arial" w:hAnsi="Arial" w:cs="Arial"/>
        </w:rPr>
        <w:t>contribuyan</w:t>
      </w:r>
      <w:r w:rsidRPr="009C7D49">
        <w:rPr>
          <w:rFonts w:ascii="Arial" w:hAnsi="Arial" w:cs="Arial"/>
          <w:spacing w:val="-3"/>
        </w:rPr>
        <w:t xml:space="preserve"> </w:t>
      </w:r>
      <w:r w:rsidRPr="009C7D49">
        <w:rPr>
          <w:rFonts w:ascii="Arial" w:hAnsi="Arial" w:cs="Arial"/>
        </w:rPr>
        <w:t>a</w:t>
      </w:r>
      <w:r w:rsidRPr="009C7D49">
        <w:rPr>
          <w:rFonts w:ascii="Arial" w:hAnsi="Arial" w:cs="Arial"/>
          <w:spacing w:val="-2"/>
        </w:rPr>
        <w:t xml:space="preserve"> </w:t>
      </w:r>
      <w:r w:rsidRPr="009C7D49">
        <w:rPr>
          <w:rFonts w:ascii="Arial" w:hAnsi="Arial" w:cs="Arial"/>
        </w:rPr>
        <w:t>la</w:t>
      </w:r>
      <w:r w:rsidRPr="009C7D49">
        <w:rPr>
          <w:rFonts w:ascii="Arial" w:hAnsi="Arial" w:cs="Arial"/>
          <w:spacing w:val="-3"/>
        </w:rPr>
        <w:t xml:space="preserve"> </w:t>
      </w:r>
      <w:r w:rsidRPr="009C7D49">
        <w:rPr>
          <w:rFonts w:ascii="Arial" w:hAnsi="Arial" w:cs="Arial"/>
        </w:rPr>
        <w:t>reparación</w:t>
      </w:r>
      <w:r w:rsidRPr="009C7D49">
        <w:rPr>
          <w:rFonts w:ascii="Arial" w:hAnsi="Arial" w:cs="Arial"/>
          <w:spacing w:val="-3"/>
        </w:rPr>
        <w:t xml:space="preserve"> </w:t>
      </w:r>
      <w:r w:rsidRPr="009C7D49">
        <w:rPr>
          <w:rFonts w:ascii="Arial" w:hAnsi="Arial" w:cs="Arial"/>
        </w:rPr>
        <w:t>integral</w:t>
      </w:r>
      <w:r w:rsidRPr="009C7D49">
        <w:rPr>
          <w:rFonts w:ascii="Arial" w:hAnsi="Arial" w:cs="Arial"/>
          <w:spacing w:val="-3"/>
        </w:rPr>
        <w:t xml:space="preserve"> </w:t>
      </w:r>
      <w:r w:rsidRPr="009C7D49">
        <w:rPr>
          <w:rFonts w:ascii="Arial" w:hAnsi="Arial" w:cs="Arial"/>
        </w:rPr>
        <w:t>en</w:t>
      </w:r>
      <w:r w:rsidRPr="009C7D49">
        <w:rPr>
          <w:rFonts w:ascii="Arial" w:hAnsi="Arial" w:cs="Arial"/>
          <w:spacing w:val="-3"/>
        </w:rPr>
        <w:t xml:space="preserve"> </w:t>
      </w:r>
      <w:r w:rsidRPr="009C7D49">
        <w:rPr>
          <w:rFonts w:ascii="Arial" w:hAnsi="Arial" w:cs="Arial"/>
        </w:rPr>
        <w:t>favor</w:t>
      </w:r>
      <w:r w:rsidRPr="009C7D49">
        <w:rPr>
          <w:rFonts w:ascii="Arial" w:hAnsi="Arial" w:cs="Arial"/>
          <w:spacing w:val="-3"/>
        </w:rPr>
        <w:t xml:space="preserve"> </w:t>
      </w:r>
      <w:r w:rsidRPr="009C7D49">
        <w:rPr>
          <w:rFonts w:ascii="Arial" w:hAnsi="Arial" w:cs="Arial"/>
        </w:rPr>
        <w:t>de</w:t>
      </w:r>
      <w:r w:rsidRPr="009C7D49">
        <w:rPr>
          <w:rFonts w:ascii="Arial" w:hAnsi="Arial" w:cs="Arial"/>
          <w:spacing w:val="-3"/>
        </w:rPr>
        <w:t xml:space="preserve"> </w:t>
      </w:r>
      <w:r w:rsidRPr="009C7D49">
        <w:rPr>
          <w:rFonts w:ascii="Arial" w:hAnsi="Arial" w:cs="Arial"/>
        </w:rPr>
        <w:t>la familia de Jessica Liliana Ramírez Gaviria Q</w:t>
      </w:r>
      <w:r w:rsidR="00BB7905">
        <w:rPr>
          <w:rFonts w:ascii="Arial" w:hAnsi="Arial" w:cs="Arial"/>
        </w:rPr>
        <w:t>.</w:t>
      </w:r>
      <w:r w:rsidRPr="009C7D49">
        <w:rPr>
          <w:rFonts w:ascii="Arial" w:hAnsi="Arial" w:cs="Arial"/>
        </w:rPr>
        <w:t>E</w:t>
      </w:r>
      <w:r w:rsidR="00BB7905">
        <w:rPr>
          <w:rFonts w:ascii="Arial" w:hAnsi="Arial" w:cs="Arial"/>
        </w:rPr>
        <w:t>.</w:t>
      </w:r>
      <w:r w:rsidRPr="009C7D49">
        <w:rPr>
          <w:rFonts w:ascii="Arial" w:hAnsi="Arial" w:cs="Arial"/>
        </w:rPr>
        <w:t>P</w:t>
      </w:r>
      <w:r w:rsidR="00BB7905">
        <w:rPr>
          <w:rFonts w:ascii="Arial" w:hAnsi="Arial" w:cs="Arial"/>
        </w:rPr>
        <w:t>.</w:t>
      </w:r>
      <w:r w:rsidRPr="009C7D49">
        <w:rPr>
          <w:rFonts w:ascii="Arial" w:hAnsi="Arial" w:cs="Arial"/>
        </w:rPr>
        <w:t>D.</w:t>
      </w:r>
    </w:p>
    <w:p w14:paraId="00C4F1DD" w14:textId="77777777" w:rsidR="009C7D49" w:rsidRDefault="009C7D49" w:rsidP="009C7D49">
      <w:pPr>
        <w:rPr>
          <w:rFonts w:ascii="Arial" w:hAnsi="Arial" w:cs="Arial"/>
        </w:rPr>
      </w:pPr>
    </w:p>
    <w:p w14:paraId="1E7F6415" w14:textId="77777777" w:rsidR="009C7D49" w:rsidRPr="009C7D49" w:rsidRDefault="009C7D49" w:rsidP="009C7D49">
      <w:pPr>
        <w:rPr>
          <w:rFonts w:ascii="Arial" w:hAnsi="Arial" w:cs="Arial"/>
        </w:rPr>
      </w:pPr>
    </w:p>
    <w:p w14:paraId="182F4755" w14:textId="77777777" w:rsidR="00E75D3B" w:rsidRPr="009C7D49" w:rsidRDefault="00E75D3B" w:rsidP="00563A0E">
      <w:pPr>
        <w:pStyle w:val="Textoindependiente"/>
        <w:spacing w:before="1" w:line="268" w:lineRule="auto"/>
        <w:ind w:left="443" w:right="168"/>
        <w:jc w:val="center"/>
        <w:rPr>
          <w:rFonts w:ascii="Arial" w:hAnsi="Arial" w:cs="Arial"/>
          <w:b/>
        </w:rPr>
      </w:pPr>
      <w:r w:rsidRPr="009C7D49">
        <w:rPr>
          <w:rFonts w:ascii="Arial" w:hAnsi="Arial" w:cs="Arial"/>
          <w:b/>
          <w:spacing w:val="-2"/>
        </w:rPr>
        <w:t>ACUERDA:</w:t>
      </w:r>
    </w:p>
    <w:p w14:paraId="68D054B7" w14:textId="77777777" w:rsidR="00E75D3B" w:rsidRPr="009C7D49" w:rsidRDefault="00E75D3B" w:rsidP="00E75D3B">
      <w:pPr>
        <w:pStyle w:val="Textoindependiente"/>
        <w:spacing w:before="67"/>
        <w:rPr>
          <w:rFonts w:ascii="Arial" w:hAnsi="Arial" w:cs="Arial"/>
          <w:b/>
        </w:rPr>
      </w:pPr>
    </w:p>
    <w:p w14:paraId="1B4EE7F5" w14:textId="65CAC332" w:rsidR="00E75D3B" w:rsidRPr="009C7D49" w:rsidRDefault="009C7D49" w:rsidP="009C7D49">
      <w:pPr>
        <w:pStyle w:val="Textoindependiente"/>
        <w:spacing w:line="268" w:lineRule="auto"/>
        <w:ind w:right="161"/>
        <w:jc w:val="both"/>
        <w:rPr>
          <w:rFonts w:ascii="Arial" w:hAnsi="Arial" w:cs="Arial"/>
        </w:rPr>
      </w:pPr>
      <w:r w:rsidRPr="009C7D49">
        <w:rPr>
          <w:rFonts w:ascii="Arial" w:hAnsi="Arial" w:cs="Arial"/>
          <w:b/>
        </w:rPr>
        <w:t>Artículo 1.- Objeto</w:t>
      </w:r>
      <w:r w:rsidR="00E75D3B" w:rsidRPr="009C7D49">
        <w:rPr>
          <w:rFonts w:ascii="Arial" w:hAnsi="Arial" w:cs="Arial"/>
        </w:rPr>
        <w:t>. El objeto del presente Acuerdo es exaltar la memoria de Jessica Liliana Ramírez Gaviria Q</w:t>
      </w:r>
      <w:r w:rsidR="00BB7905">
        <w:rPr>
          <w:rFonts w:ascii="Arial" w:hAnsi="Arial" w:cs="Arial"/>
        </w:rPr>
        <w:t>.</w:t>
      </w:r>
      <w:r w:rsidR="00E75D3B" w:rsidRPr="009C7D49">
        <w:rPr>
          <w:rFonts w:ascii="Arial" w:hAnsi="Arial" w:cs="Arial"/>
        </w:rPr>
        <w:t>E</w:t>
      </w:r>
      <w:r w:rsidR="00BB7905">
        <w:rPr>
          <w:rFonts w:ascii="Arial" w:hAnsi="Arial" w:cs="Arial"/>
        </w:rPr>
        <w:t>.</w:t>
      </w:r>
      <w:r w:rsidR="00E75D3B" w:rsidRPr="009C7D49">
        <w:rPr>
          <w:rFonts w:ascii="Arial" w:hAnsi="Arial" w:cs="Arial"/>
        </w:rPr>
        <w:t>P</w:t>
      </w:r>
      <w:r w:rsidR="00BB7905">
        <w:rPr>
          <w:rFonts w:ascii="Arial" w:hAnsi="Arial" w:cs="Arial"/>
        </w:rPr>
        <w:t>.</w:t>
      </w:r>
      <w:r w:rsidR="00E75D3B" w:rsidRPr="009C7D49">
        <w:rPr>
          <w:rFonts w:ascii="Arial" w:hAnsi="Arial" w:cs="Arial"/>
        </w:rPr>
        <w:t>D en el marco de la solución amistosa a la que se comprometió el Estado Colombiano como garantía de reparación integral y no repetición,</w:t>
      </w:r>
      <w:r w:rsidR="00302716">
        <w:rPr>
          <w:rFonts w:ascii="Arial" w:hAnsi="Arial" w:cs="Arial"/>
          <w:spacing w:val="40"/>
        </w:rPr>
        <w:t xml:space="preserve"> </w:t>
      </w:r>
      <w:r w:rsidR="00E75D3B" w:rsidRPr="009C7D49">
        <w:rPr>
          <w:rFonts w:ascii="Arial" w:hAnsi="Arial" w:cs="Arial"/>
        </w:rPr>
        <w:t>a través de la creación y establecimiento de los lineamientos complementarios a lo</w:t>
      </w:r>
      <w:r w:rsidR="00E75D3B" w:rsidRPr="009C7D49">
        <w:rPr>
          <w:rFonts w:ascii="Arial" w:hAnsi="Arial" w:cs="Arial"/>
          <w:spacing w:val="-2"/>
        </w:rPr>
        <w:t xml:space="preserve"> </w:t>
      </w:r>
      <w:r w:rsidR="00E75D3B" w:rsidRPr="009C7D49">
        <w:rPr>
          <w:rFonts w:ascii="Arial" w:hAnsi="Arial" w:cs="Arial"/>
        </w:rPr>
        <w:t>contemplado</w:t>
      </w:r>
      <w:r w:rsidR="00E75D3B" w:rsidRPr="009C7D49">
        <w:rPr>
          <w:rFonts w:ascii="Arial" w:hAnsi="Arial" w:cs="Arial"/>
          <w:spacing w:val="-2"/>
        </w:rPr>
        <w:t xml:space="preserve"> </w:t>
      </w:r>
      <w:r w:rsidR="00E75D3B" w:rsidRPr="009C7D49">
        <w:rPr>
          <w:rFonts w:ascii="Arial" w:hAnsi="Arial" w:cs="Arial"/>
        </w:rPr>
        <w:t>en</w:t>
      </w:r>
      <w:r w:rsidR="00E75D3B" w:rsidRPr="009C7D49">
        <w:rPr>
          <w:rFonts w:ascii="Arial" w:hAnsi="Arial" w:cs="Arial"/>
          <w:spacing w:val="-2"/>
        </w:rPr>
        <w:t xml:space="preserve"> </w:t>
      </w:r>
      <w:r w:rsidR="00E75D3B" w:rsidRPr="009C7D49">
        <w:rPr>
          <w:rFonts w:ascii="Arial" w:hAnsi="Arial" w:cs="Arial"/>
        </w:rPr>
        <w:t>el</w:t>
      </w:r>
      <w:r w:rsidR="00E75D3B" w:rsidRPr="009C7D49">
        <w:rPr>
          <w:rFonts w:ascii="Arial" w:hAnsi="Arial" w:cs="Arial"/>
          <w:spacing w:val="-13"/>
        </w:rPr>
        <w:t xml:space="preserve"> </w:t>
      </w:r>
      <w:r w:rsidR="00E75D3B" w:rsidRPr="009C7D49">
        <w:rPr>
          <w:rFonts w:ascii="Arial" w:hAnsi="Arial" w:cs="Arial"/>
        </w:rPr>
        <w:t>Acuerdo 537</w:t>
      </w:r>
      <w:r w:rsidR="00E75D3B" w:rsidRPr="009C7D49">
        <w:rPr>
          <w:rFonts w:ascii="Arial" w:hAnsi="Arial" w:cs="Arial"/>
          <w:spacing w:val="-2"/>
        </w:rPr>
        <w:t xml:space="preserve"> </w:t>
      </w:r>
      <w:r w:rsidR="00E75D3B" w:rsidRPr="009C7D49">
        <w:rPr>
          <w:rFonts w:ascii="Arial" w:hAnsi="Arial" w:cs="Arial"/>
        </w:rPr>
        <w:t>de 2013 y</w:t>
      </w:r>
      <w:r w:rsidR="00E75D3B" w:rsidRPr="009C7D49">
        <w:rPr>
          <w:rFonts w:ascii="Arial" w:hAnsi="Arial" w:cs="Arial"/>
          <w:spacing w:val="40"/>
        </w:rPr>
        <w:t xml:space="preserve"> </w:t>
      </w:r>
      <w:r w:rsidR="00E75D3B" w:rsidRPr="009C7D49">
        <w:rPr>
          <w:rFonts w:ascii="Arial" w:hAnsi="Arial" w:cs="Arial"/>
        </w:rPr>
        <w:t>en el marco legal y reglamentario para la implementación de la Estrategia Distrital de Atención Integral para</w:t>
      </w:r>
      <w:r w:rsidR="00E75D3B" w:rsidRPr="009C7D49">
        <w:rPr>
          <w:rFonts w:ascii="Arial" w:hAnsi="Arial" w:cs="Arial"/>
          <w:spacing w:val="-8"/>
        </w:rPr>
        <w:t xml:space="preserve"> </w:t>
      </w:r>
      <w:r w:rsidR="00E75D3B" w:rsidRPr="009C7D49">
        <w:rPr>
          <w:rFonts w:ascii="Arial" w:hAnsi="Arial" w:cs="Arial"/>
        </w:rPr>
        <w:t>Personas</w:t>
      </w:r>
      <w:bookmarkStart w:id="0" w:name="_GoBack"/>
      <w:bookmarkEnd w:id="0"/>
      <w:r w:rsidR="00E75D3B" w:rsidRPr="009C7D49">
        <w:rPr>
          <w:rFonts w:ascii="Arial" w:hAnsi="Arial" w:cs="Arial"/>
          <w:spacing w:val="-8"/>
        </w:rPr>
        <w:t xml:space="preserve"> </w:t>
      </w:r>
      <w:r w:rsidR="00E75D3B" w:rsidRPr="009C7D49">
        <w:rPr>
          <w:rFonts w:ascii="Arial" w:hAnsi="Arial" w:cs="Arial"/>
        </w:rPr>
        <w:t>con</w:t>
      </w:r>
      <w:r w:rsidR="00E75D3B" w:rsidRPr="009C7D49">
        <w:rPr>
          <w:rFonts w:ascii="Arial" w:hAnsi="Arial" w:cs="Arial"/>
          <w:spacing w:val="-7"/>
        </w:rPr>
        <w:t xml:space="preserve"> </w:t>
      </w:r>
      <w:r w:rsidR="00E75D3B" w:rsidRPr="009C7D49">
        <w:rPr>
          <w:rFonts w:ascii="Arial" w:hAnsi="Arial" w:cs="Arial"/>
        </w:rPr>
        <w:t>Enfermedades</w:t>
      </w:r>
      <w:r w:rsidR="00E75D3B" w:rsidRPr="009C7D49">
        <w:rPr>
          <w:rFonts w:ascii="Arial" w:hAnsi="Arial" w:cs="Arial"/>
          <w:spacing w:val="-8"/>
        </w:rPr>
        <w:t xml:space="preserve"> </w:t>
      </w:r>
      <w:r w:rsidR="00E75D3B" w:rsidRPr="009C7D49">
        <w:rPr>
          <w:rFonts w:ascii="Arial" w:hAnsi="Arial" w:cs="Arial"/>
        </w:rPr>
        <w:t>Huérfanas,</w:t>
      </w:r>
      <w:r w:rsidR="00E75D3B" w:rsidRPr="009C7D49">
        <w:rPr>
          <w:rFonts w:ascii="Arial" w:hAnsi="Arial" w:cs="Arial"/>
          <w:spacing w:val="-10"/>
        </w:rPr>
        <w:t xml:space="preserve"> </w:t>
      </w:r>
      <w:r w:rsidR="00E75D3B" w:rsidRPr="009C7D49">
        <w:rPr>
          <w:rFonts w:ascii="Arial" w:hAnsi="Arial" w:cs="Arial"/>
        </w:rPr>
        <w:t>con</w:t>
      </w:r>
      <w:r w:rsidR="00E75D3B" w:rsidRPr="009C7D49">
        <w:rPr>
          <w:rFonts w:ascii="Arial" w:hAnsi="Arial" w:cs="Arial"/>
          <w:spacing w:val="-9"/>
        </w:rPr>
        <w:t xml:space="preserve"> </w:t>
      </w:r>
      <w:r w:rsidR="00E75D3B" w:rsidRPr="009C7D49">
        <w:rPr>
          <w:rFonts w:ascii="Arial" w:hAnsi="Arial" w:cs="Arial"/>
        </w:rPr>
        <w:t>el</w:t>
      </w:r>
      <w:r w:rsidR="00E75D3B" w:rsidRPr="009C7D49">
        <w:rPr>
          <w:rFonts w:ascii="Arial" w:hAnsi="Arial" w:cs="Arial"/>
          <w:spacing w:val="-11"/>
        </w:rPr>
        <w:t xml:space="preserve"> </w:t>
      </w:r>
      <w:r w:rsidR="00E75D3B" w:rsidRPr="009C7D49">
        <w:rPr>
          <w:rFonts w:ascii="Arial" w:hAnsi="Arial" w:cs="Arial"/>
        </w:rPr>
        <w:t>fin</w:t>
      </w:r>
      <w:r w:rsidR="00E75D3B" w:rsidRPr="009C7D49">
        <w:rPr>
          <w:rFonts w:ascii="Arial" w:hAnsi="Arial" w:cs="Arial"/>
          <w:spacing w:val="-10"/>
        </w:rPr>
        <w:t xml:space="preserve"> </w:t>
      </w:r>
      <w:r w:rsidR="00E75D3B" w:rsidRPr="009C7D49">
        <w:rPr>
          <w:rFonts w:ascii="Arial" w:hAnsi="Arial" w:cs="Arial"/>
        </w:rPr>
        <w:t>de</w:t>
      </w:r>
      <w:r w:rsidR="00E75D3B" w:rsidRPr="009C7D49">
        <w:rPr>
          <w:rFonts w:ascii="Arial" w:hAnsi="Arial" w:cs="Arial"/>
          <w:spacing w:val="-9"/>
        </w:rPr>
        <w:t xml:space="preserve"> </w:t>
      </w:r>
      <w:r w:rsidR="00E75D3B" w:rsidRPr="009C7D49">
        <w:rPr>
          <w:rFonts w:ascii="Arial" w:hAnsi="Arial" w:cs="Arial"/>
        </w:rPr>
        <w:t>aportar</w:t>
      </w:r>
      <w:r w:rsidR="00E75D3B" w:rsidRPr="009C7D49">
        <w:rPr>
          <w:rFonts w:ascii="Arial" w:hAnsi="Arial" w:cs="Arial"/>
          <w:spacing w:val="-8"/>
        </w:rPr>
        <w:t xml:space="preserve"> </w:t>
      </w:r>
      <w:r w:rsidR="00E75D3B" w:rsidRPr="009C7D49">
        <w:rPr>
          <w:rFonts w:ascii="Arial" w:hAnsi="Arial" w:cs="Arial"/>
        </w:rPr>
        <w:t>en</w:t>
      </w:r>
      <w:r w:rsidR="00E75D3B" w:rsidRPr="009C7D49">
        <w:rPr>
          <w:rFonts w:ascii="Arial" w:hAnsi="Arial" w:cs="Arial"/>
          <w:spacing w:val="-7"/>
        </w:rPr>
        <w:t xml:space="preserve"> </w:t>
      </w:r>
      <w:r w:rsidR="00E75D3B" w:rsidRPr="009C7D49">
        <w:rPr>
          <w:rFonts w:ascii="Arial" w:hAnsi="Arial" w:cs="Arial"/>
        </w:rPr>
        <w:t>la</w:t>
      </w:r>
      <w:r w:rsidR="00E75D3B" w:rsidRPr="009C7D49">
        <w:rPr>
          <w:rFonts w:ascii="Arial" w:hAnsi="Arial" w:cs="Arial"/>
          <w:spacing w:val="-7"/>
        </w:rPr>
        <w:t xml:space="preserve"> </w:t>
      </w:r>
      <w:r w:rsidR="00E75D3B" w:rsidRPr="009C7D49">
        <w:rPr>
          <w:rFonts w:ascii="Arial" w:hAnsi="Arial" w:cs="Arial"/>
        </w:rPr>
        <w:t>reducción</w:t>
      </w:r>
      <w:r w:rsidR="00E75D3B" w:rsidRPr="009C7D49">
        <w:rPr>
          <w:rFonts w:ascii="Arial" w:hAnsi="Arial" w:cs="Arial"/>
          <w:spacing w:val="-7"/>
        </w:rPr>
        <w:t xml:space="preserve"> </w:t>
      </w:r>
      <w:r w:rsidR="00E75D3B" w:rsidRPr="009C7D49">
        <w:rPr>
          <w:rFonts w:ascii="Arial" w:hAnsi="Arial" w:cs="Arial"/>
        </w:rPr>
        <w:t>de barreras y la dignificación de las condiciones de vida de esta población.</w:t>
      </w:r>
    </w:p>
    <w:p w14:paraId="3D255A5A" w14:textId="77777777" w:rsidR="00632861" w:rsidRPr="009C7D49" w:rsidRDefault="00632861" w:rsidP="00E75D3B">
      <w:pPr>
        <w:pStyle w:val="Textoindependiente"/>
        <w:spacing w:line="268" w:lineRule="auto"/>
        <w:ind w:left="443" w:right="161"/>
        <w:jc w:val="both"/>
        <w:rPr>
          <w:rFonts w:ascii="Arial" w:hAnsi="Arial" w:cs="Arial"/>
        </w:rPr>
      </w:pPr>
    </w:p>
    <w:p w14:paraId="5D07F8F3" w14:textId="77777777" w:rsidR="00E75D3B" w:rsidRPr="009C7D49" w:rsidRDefault="00404507" w:rsidP="009C7D49">
      <w:pPr>
        <w:pStyle w:val="Textoindependiente"/>
        <w:spacing w:line="268" w:lineRule="auto"/>
        <w:ind w:right="161"/>
        <w:jc w:val="both"/>
        <w:rPr>
          <w:rFonts w:ascii="Arial" w:hAnsi="Arial" w:cs="Arial"/>
        </w:rPr>
      </w:pPr>
      <w:r>
        <w:rPr>
          <w:rFonts w:ascii="Arial" w:hAnsi="Arial" w:cs="Arial"/>
          <w:b/>
          <w:spacing w:val="-2"/>
        </w:rPr>
        <w:t>A</w:t>
      </w:r>
      <w:r w:rsidRPr="009C7D49">
        <w:rPr>
          <w:rFonts w:ascii="Arial" w:hAnsi="Arial" w:cs="Arial"/>
          <w:b/>
          <w:spacing w:val="-2"/>
        </w:rPr>
        <w:t>rtículo</w:t>
      </w:r>
      <w:r>
        <w:rPr>
          <w:rFonts w:ascii="Arial" w:hAnsi="Arial" w:cs="Arial"/>
          <w:b/>
        </w:rPr>
        <w:t xml:space="preserve"> </w:t>
      </w:r>
      <w:r w:rsidR="00632861" w:rsidRPr="009C7D49">
        <w:rPr>
          <w:rFonts w:ascii="Arial" w:hAnsi="Arial" w:cs="Arial"/>
          <w:b/>
          <w:spacing w:val="-2"/>
        </w:rPr>
        <w:t>2.-</w:t>
      </w:r>
      <w:r w:rsidR="009C7D49">
        <w:rPr>
          <w:rFonts w:ascii="Arial" w:hAnsi="Arial" w:cs="Arial"/>
          <w:b/>
        </w:rPr>
        <w:t xml:space="preserve"> </w:t>
      </w:r>
      <w:r w:rsidR="00632861" w:rsidRPr="009C7D49">
        <w:rPr>
          <w:rFonts w:ascii="Arial" w:hAnsi="Arial" w:cs="Arial"/>
          <w:b/>
          <w:spacing w:val="-2"/>
        </w:rPr>
        <w:t>Lineamientos</w:t>
      </w:r>
      <w:r w:rsidR="007B37FF" w:rsidRPr="009C7D49">
        <w:rPr>
          <w:rFonts w:ascii="Arial" w:hAnsi="Arial" w:cs="Arial"/>
          <w:b/>
          <w:spacing w:val="-2"/>
        </w:rPr>
        <w:t xml:space="preserve">, </w:t>
      </w:r>
      <w:r w:rsidR="00632861" w:rsidRPr="009C7D49">
        <w:rPr>
          <w:rFonts w:ascii="Arial" w:hAnsi="Arial" w:cs="Arial"/>
          <w:b/>
          <w:spacing w:val="-2"/>
        </w:rPr>
        <w:t xml:space="preserve"> estrategia</w:t>
      </w:r>
      <w:r w:rsidR="009C7D49">
        <w:rPr>
          <w:rFonts w:ascii="Arial" w:hAnsi="Arial" w:cs="Arial"/>
          <w:b/>
        </w:rPr>
        <w:t xml:space="preserve"> </w:t>
      </w:r>
      <w:r w:rsidR="00632861" w:rsidRPr="009C7D49">
        <w:rPr>
          <w:rFonts w:ascii="Arial" w:hAnsi="Arial" w:cs="Arial"/>
          <w:b/>
          <w:spacing w:val="-2"/>
        </w:rPr>
        <w:t xml:space="preserve">distrital </w:t>
      </w:r>
      <w:r w:rsidR="00632861" w:rsidRPr="009C7D49">
        <w:rPr>
          <w:rFonts w:ascii="Arial" w:hAnsi="Arial" w:cs="Arial"/>
          <w:b/>
          <w:spacing w:val="-6"/>
        </w:rPr>
        <w:t>de</w:t>
      </w:r>
      <w:r w:rsidR="009C7D49">
        <w:rPr>
          <w:rFonts w:ascii="Arial" w:hAnsi="Arial" w:cs="Arial"/>
          <w:b/>
        </w:rPr>
        <w:t xml:space="preserve"> </w:t>
      </w:r>
      <w:r w:rsidR="00632861" w:rsidRPr="009C7D49">
        <w:rPr>
          <w:rFonts w:ascii="Arial" w:hAnsi="Arial" w:cs="Arial"/>
          <w:b/>
          <w:spacing w:val="-2"/>
        </w:rPr>
        <w:t>atención integral</w:t>
      </w:r>
      <w:r w:rsidR="007B37FF" w:rsidRPr="009C7D49">
        <w:rPr>
          <w:rFonts w:ascii="Arial" w:hAnsi="Arial" w:cs="Arial"/>
          <w:b/>
        </w:rPr>
        <w:t xml:space="preserve"> </w:t>
      </w:r>
      <w:r w:rsidR="00632861" w:rsidRPr="009C7D49">
        <w:rPr>
          <w:rFonts w:ascii="Arial" w:hAnsi="Arial" w:cs="Arial"/>
          <w:b/>
          <w:spacing w:val="-4"/>
        </w:rPr>
        <w:t>para</w:t>
      </w:r>
      <w:r w:rsidR="009C7D49">
        <w:rPr>
          <w:rFonts w:ascii="Arial" w:hAnsi="Arial" w:cs="Arial"/>
          <w:b/>
        </w:rPr>
        <w:t xml:space="preserve"> </w:t>
      </w:r>
      <w:r w:rsidR="00632861" w:rsidRPr="009C7D49">
        <w:rPr>
          <w:rFonts w:ascii="Arial" w:hAnsi="Arial" w:cs="Arial"/>
          <w:b/>
          <w:spacing w:val="-2"/>
        </w:rPr>
        <w:t>personas</w:t>
      </w:r>
      <w:r w:rsidR="009C7D49">
        <w:rPr>
          <w:rFonts w:ascii="Arial" w:hAnsi="Arial" w:cs="Arial"/>
          <w:b/>
        </w:rPr>
        <w:t xml:space="preserve"> </w:t>
      </w:r>
      <w:r w:rsidR="00632861" w:rsidRPr="009C7D49">
        <w:rPr>
          <w:rFonts w:ascii="Arial" w:hAnsi="Arial" w:cs="Arial"/>
          <w:b/>
          <w:spacing w:val="-5"/>
        </w:rPr>
        <w:t>con</w:t>
      </w:r>
      <w:r w:rsidR="009C7D49">
        <w:rPr>
          <w:rFonts w:ascii="Arial" w:hAnsi="Arial" w:cs="Arial"/>
          <w:b/>
        </w:rPr>
        <w:t xml:space="preserve"> </w:t>
      </w:r>
      <w:r w:rsidR="00632861" w:rsidRPr="009C7D49">
        <w:rPr>
          <w:rFonts w:ascii="Arial" w:hAnsi="Arial" w:cs="Arial"/>
          <w:b/>
          <w:spacing w:val="-2"/>
        </w:rPr>
        <w:t>enfermedades</w:t>
      </w:r>
      <w:r w:rsidR="009C7D49">
        <w:rPr>
          <w:rFonts w:ascii="Arial" w:hAnsi="Arial" w:cs="Arial"/>
          <w:b/>
        </w:rPr>
        <w:t xml:space="preserve"> </w:t>
      </w:r>
      <w:r w:rsidR="00632861" w:rsidRPr="009C7D49">
        <w:rPr>
          <w:rFonts w:ascii="Arial" w:hAnsi="Arial" w:cs="Arial"/>
          <w:b/>
          <w:spacing w:val="-2"/>
        </w:rPr>
        <w:t>huérfanas.</w:t>
      </w:r>
      <w:r w:rsidR="00E224F6">
        <w:rPr>
          <w:rFonts w:ascii="Arial" w:hAnsi="Arial" w:cs="Arial"/>
          <w:b/>
          <w:spacing w:val="-2"/>
        </w:rPr>
        <w:t xml:space="preserve"> </w:t>
      </w:r>
      <w:r w:rsidR="00E75D3B" w:rsidRPr="009C7D49">
        <w:rPr>
          <w:rFonts w:ascii="Arial" w:hAnsi="Arial" w:cs="Arial"/>
          <w:spacing w:val="-5"/>
        </w:rPr>
        <w:t>La</w:t>
      </w:r>
      <w:r w:rsidR="00563A0E" w:rsidRPr="009C7D49">
        <w:rPr>
          <w:rFonts w:ascii="Arial" w:hAnsi="Arial" w:cs="Arial"/>
          <w:spacing w:val="-5"/>
        </w:rPr>
        <w:t xml:space="preserve"> </w:t>
      </w:r>
      <w:r w:rsidR="00E75D3B" w:rsidRPr="009C7D49">
        <w:rPr>
          <w:rFonts w:ascii="Arial" w:hAnsi="Arial" w:cs="Arial"/>
        </w:rPr>
        <w:t>Administración</w:t>
      </w:r>
      <w:r w:rsidR="00E75D3B" w:rsidRPr="009C7D49">
        <w:rPr>
          <w:rFonts w:ascii="Arial" w:hAnsi="Arial" w:cs="Arial"/>
          <w:spacing w:val="-7"/>
        </w:rPr>
        <w:t xml:space="preserve"> </w:t>
      </w:r>
      <w:r w:rsidR="00E75D3B" w:rsidRPr="009C7D49">
        <w:rPr>
          <w:rFonts w:ascii="Arial" w:hAnsi="Arial" w:cs="Arial"/>
        </w:rPr>
        <w:t>Distrital,</w:t>
      </w:r>
      <w:r w:rsidR="00E75D3B" w:rsidRPr="009C7D49">
        <w:rPr>
          <w:rFonts w:ascii="Arial" w:hAnsi="Arial" w:cs="Arial"/>
          <w:spacing w:val="-5"/>
        </w:rPr>
        <w:t xml:space="preserve"> </w:t>
      </w:r>
      <w:r w:rsidR="00E75D3B" w:rsidRPr="009C7D49">
        <w:rPr>
          <w:rFonts w:ascii="Arial" w:hAnsi="Arial" w:cs="Arial"/>
        </w:rPr>
        <w:t>en</w:t>
      </w:r>
      <w:r w:rsidR="00E75D3B" w:rsidRPr="009C7D49">
        <w:rPr>
          <w:rFonts w:ascii="Arial" w:hAnsi="Arial" w:cs="Arial"/>
          <w:spacing w:val="-7"/>
        </w:rPr>
        <w:t xml:space="preserve"> </w:t>
      </w:r>
      <w:r w:rsidR="00E75D3B" w:rsidRPr="009C7D49">
        <w:rPr>
          <w:rFonts w:ascii="Arial" w:hAnsi="Arial" w:cs="Arial"/>
        </w:rPr>
        <w:t>cabeza</w:t>
      </w:r>
      <w:r w:rsidR="00E75D3B" w:rsidRPr="009C7D49">
        <w:rPr>
          <w:rFonts w:ascii="Arial" w:hAnsi="Arial" w:cs="Arial"/>
          <w:spacing w:val="-5"/>
        </w:rPr>
        <w:t xml:space="preserve"> </w:t>
      </w:r>
      <w:r w:rsidR="00E75D3B" w:rsidRPr="009C7D49">
        <w:rPr>
          <w:rFonts w:ascii="Arial" w:hAnsi="Arial" w:cs="Arial"/>
        </w:rPr>
        <w:t>del</w:t>
      </w:r>
      <w:r w:rsidR="00E75D3B" w:rsidRPr="009C7D49">
        <w:rPr>
          <w:rFonts w:ascii="Arial" w:hAnsi="Arial" w:cs="Arial"/>
          <w:spacing w:val="-6"/>
        </w:rPr>
        <w:t xml:space="preserve"> </w:t>
      </w:r>
      <w:r w:rsidR="00E75D3B" w:rsidRPr="009C7D49">
        <w:rPr>
          <w:rFonts w:ascii="Arial" w:hAnsi="Arial" w:cs="Arial"/>
        </w:rPr>
        <w:t>Sector</w:t>
      </w:r>
      <w:r w:rsidR="00E75D3B" w:rsidRPr="009C7D49">
        <w:rPr>
          <w:rFonts w:ascii="Arial" w:hAnsi="Arial" w:cs="Arial"/>
          <w:spacing w:val="-11"/>
        </w:rPr>
        <w:t xml:space="preserve"> </w:t>
      </w:r>
      <w:r w:rsidR="00E75D3B" w:rsidRPr="009C7D49">
        <w:rPr>
          <w:rFonts w:ascii="Arial" w:hAnsi="Arial" w:cs="Arial"/>
        </w:rPr>
        <w:t>Salud</w:t>
      </w:r>
      <w:r w:rsidR="00E75D3B" w:rsidRPr="009C7D49">
        <w:rPr>
          <w:rFonts w:ascii="Arial" w:hAnsi="Arial" w:cs="Arial"/>
          <w:spacing w:val="-6"/>
        </w:rPr>
        <w:t xml:space="preserve"> </w:t>
      </w:r>
      <w:r w:rsidR="00E75D3B" w:rsidRPr="009C7D49">
        <w:rPr>
          <w:rFonts w:ascii="Arial" w:hAnsi="Arial" w:cs="Arial"/>
        </w:rPr>
        <w:t>y</w:t>
      </w:r>
      <w:r w:rsidR="00E75D3B" w:rsidRPr="009C7D49">
        <w:rPr>
          <w:rFonts w:ascii="Arial" w:hAnsi="Arial" w:cs="Arial"/>
          <w:spacing w:val="-8"/>
        </w:rPr>
        <w:t xml:space="preserve"> </w:t>
      </w:r>
      <w:r w:rsidR="00E75D3B" w:rsidRPr="009C7D49">
        <w:rPr>
          <w:rFonts w:ascii="Arial" w:hAnsi="Arial" w:cs="Arial"/>
        </w:rPr>
        <w:t>en</w:t>
      </w:r>
      <w:r w:rsidR="00E75D3B" w:rsidRPr="009C7D49">
        <w:rPr>
          <w:rFonts w:ascii="Arial" w:hAnsi="Arial" w:cs="Arial"/>
          <w:spacing w:val="-7"/>
        </w:rPr>
        <w:t xml:space="preserve"> </w:t>
      </w:r>
      <w:r w:rsidR="00E75D3B" w:rsidRPr="009C7D49">
        <w:rPr>
          <w:rFonts w:ascii="Arial" w:hAnsi="Arial" w:cs="Arial"/>
        </w:rPr>
        <w:t>coordinación</w:t>
      </w:r>
      <w:r w:rsidR="00E75D3B" w:rsidRPr="009C7D49">
        <w:rPr>
          <w:rFonts w:ascii="Arial" w:hAnsi="Arial" w:cs="Arial"/>
          <w:spacing w:val="-5"/>
        </w:rPr>
        <w:t xml:space="preserve"> </w:t>
      </w:r>
      <w:r w:rsidR="00E75D3B" w:rsidRPr="009C7D49">
        <w:rPr>
          <w:rFonts w:ascii="Arial" w:hAnsi="Arial" w:cs="Arial"/>
        </w:rPr>
        <w:t>con</w:t>
      </w:r>
      <w:r w:rsidR="00E75D3B" w:rsidRPr="009C7D49">
        <w:rPr>
          <w:rFonts w:ascii="Arial" w:hAnsi="Arial" w:cs="Arial"/>
          <w:spacing w:val="-5"/>
        </w:rPr>
        <w:t xml:space="preserve"> </w:t>
      </w:r>
      <w:r w:rsidR="00E75D3B" w:rsidRPr="009C7D49">
        <w:rPr>
          <w:rFonts w:ascii="Arial" w:hAnsi="Arial" w:cs="Arial"/>
        </w:rPr>
        <w:t>las</w:t>
      </w:r>
      <w:r w:rsidR="00E75D3B" w:rsidRPr="009C7D49">
        <w:rPr>
          <w:rFonts w:ascii="Arial" w:hAnsi="Arial" w:cs="Arial"/>
          <w:spacing w:val="-7"/>
        </w:rPr>
        <w:t xml:space="preserve"> </w:t>
      </w:r>
      <w:r w:rsidR="00E75D3B" w:rsidRPr="009C7D49">
        <w:rPr>
          <w:rFonts w:ascii="Arial" w:hAnsi="Arial" w:cs="Arial"/>
        </w:rPr>
        <w:t>demás entidades competentes, fortalecerá lo contemplado en el</w:t>
      </w:r>
      <w:r w:rsidR="00E75D3B" w:rsidRPr="009C7D49">
        <w:rPr>
          <w:rFonts w:ascii="Arial" w:hAnsi="Arial" w:cs="Arial"/>
          <w:spacing w:val="-2"/>
        </w:rPr>
        <w:t xml:space="preserve"> </w:t>
      </w:r>
      <w:r w:rsidR="00E75D3B" w:rsidRPr="009C7D49">
        <w:rPr>
          <w:rFonts w:ascii="Arial" w:hAnsi="Arial" w:cs="Arial"/>
        </w:rPr>
        <w:t xml:space="preserve">Acuerdo 537 de 2013 y lo establecido en la legislación, reglamentación y políticas públicas del orden nacional, a partir de la implementación de la Estrategia Distrital de Atención Integral para Personas con Enfermedades Huérfanas, teniendo en cuenta los siguientes </w:t>
      </w:r>
      <w:r w:rsidR="00E75D3B" w:rsidRPr="009C7D49">
        <w:rPr>
          <w:rFonts w:ascii="Arial" w:hAnsi="Arial" w:cs="Arial"/>
          <w:spacing w:val="-2"/>
        </w:rPr>
        <w:t>lineamientos:</w:t>
      </w:r>
    </w:p>
    <w:p w14:paraId="15E65C58" w14:textId="77777777" w:rsidR="00E75D3B" w:rsidRPr="009C7D49" w:rsidRDefault="00E75D3B" w:rsidP="00E75D3B">
      <w:pPr>
        <w:pStyle w:val="Textoindependiente"/>
        <w:spacing w:before="34"/>
        <w:rPr>
          <w:rFonts w:ascii="Arial" w:hAnsi="Arial" w:cs="Arial"/>
        </w:rPr>
      </w:pPr>
    </w:p>
    <w:p w14:paraId="41715C2F" w14:textId="77777777" w:rsidR="00E75D3B" w:rsidRPr="009C7D49" w:rsidRDefault="007B37FF" w:rsidP="00E75D3B">
      <w:pPr>
        <w:pStyle w:val="Prrafodelista"/>
        <w:numPr>
          <w:ilvl w:val="0"/>
          <w:numId w:val="3"/>
        </w:numPr>
        <w:tabs>
          <w:tab w:val="left" w:pos="803"/>
        </w:tabs>
        <w:spacing w:line="268" w:lineRule="auto"/>
        <w:ind w:right="161"/>
        <w:jc w:val="both"/>
        <w:rPr>
          <w:rFonts w:ascii="Arial" w:hAnsi="Arial" w:cs="Arial"/>
        </w:rPr>
      </w:pPr>
      <w:r w:rsidRPr="009C7D49">
        <w:rPr>
          <w:rFonts w:ascii="Arial" w:hAnsi="Arial" w:cs="Arial"/>
        </w:rPr>
        <w:t>Tratamiento adecuado.</w:t>
      </w:r>
      <w:r w:rsidR="00E75D3B" w:rsidRPr="009C7D49">
        <w:rPr>
          <w:rFonts w:ascii="Arial" w:hAnsi="Arial" w:cs="Arial"/>
        </w:rPr>
        <w:t xml:space="preserve"> oportuno e integral</w:t>
      </w:r>
      <w:r w:rsidR="00E75D3B" w:rsidRPr="009C7D49">
        <w:rPr>
          <w:rFonts w:ascii="Arial" w:hAnsi="Arial" w:cs="Arial"/>
          <w:b/>
        </w:rPr>
        <w:t xml:space="preserve">. </w:t>
      </w:r>
      <w:r w:rsidR="00E75D3B" w:rsidRPr="009C7D49">
        <w:rPr>
          <w:rFonts w:ascii="Arial" w:hAnsi="Arial" w:cs="Arial"/>
        </w:rPr>
        <w:t>La Administración Distrital, garantizará un tratamiento adecuado, oportuno e integral para las personas con enfermedades huérfanas en el Distrito. Se propenderá por el acceso y accesibilidad a los servicios de salud, en especial a pruebas de diagnóstico y seguimiento para las enfermedades huérfanas.</w:t>
      </w:r>
    </w:p>
    <w:p w14:paraId="34EA441A" w14:textId="77777777" w:rsidR="00E75D3B" w:rsidRPr="009C7D49" w:rsidRDefault="00E75D3B" w:rsidP="00E75D3B">
      <w:pPr>
        <w:pStyle w:val="Textoindependiente"/>
        <w:spacing w:before="37"/>
        <w:rPr>
          <w:rFonts w:ascii="Arial" w:hAnsi="Arial" w:cs="Arial"/>
        </w:rPr>
      </w:pPr>
    </w:p>
    <w:p w14:paraId="1A4368CC" w14:textId="77777777" w:rsidR="00E75D3B" w:rsidRPr="009C7D49" w:rsidRDefault="00E75D3B" w:rsidP="00E75D3B">
      <w:pPr>
        <w:pStyle w:val="Prrafodelista"/>
        <w:numPr>
          <w:ilvl w:val="0"/>
          <w:numId w:val="3"/>
        </w:numPr>
        <w:tabs>
          <w:tab w:val="left" w:pos="803"/>
        </w:tabs>
        <w:spacing w:line="268" w:lineRule="auto"/>
        <w:ind w:right="166"/>
        <w:jc w:val="both"/>
        <w:rPr>
          <w:rFonts w:ascii="Arial" w:hAnsi="Arial" w:cs="Arial"/>
        </w:rPr>
      </w:pPr>
      <w:r w:rsidRPr="009C7D49">
        <w:rPr>
          <w:rFonts w:ascii="Arial" w:hAnsi="Arial" w:cs="Arial"/>
          <w:spacing w:val="-2"/>
        </w:rPr>
        <w:t>Trato</w:t>
      </w:r>
      <w:r w:rsidRPr="009C7D49">
        <w:rPr>
          <w:rFonts w:ascii="Arial" w:hAnsi="Arial" w:cs="Arial"/>
          <w:spacing w:val="-12"/>
        </w:rPr>
        <w:t xml:space="preserve"> </w:t>
      </w:r>
      <w:r w:rsidRPr="009C7D49">
        <w:rPr>
          <w:rFonts w:ascii="Arial" w:hAnsi="Arial" w:cs="Arial"/>
          <w:spacing w:val="-2"/>
        </w:rPr>
        <w:t>humanizado</w:t>
      </w:r>
      <w:r w:rsidR="007B37FF" w:rsidRPr="009C7D49">
        <w:rPr>
          <w:rFonts w:ascii="Arial" w:hAnsi="Arial" w:cs="Arial"/>
          <w:spacing w:val="-2"/>
        </w:rPr>
        <w:t>.</w:t>
      </w:r>
      <w:r w:rsidRPr="009C7D49">
        <w:rPr>
          <w:rFonts w:ascii="Arial" w:hAnsi="Arial" w:cs="Arial"/>
          <w:spacing w:val="-5"/>
        </w:rPr>
        <w:t xml:space="preserve"> </w:t>
      </w:r>
      <w:r w:rsidRPr="009C7D49">
        <w:rPr>
          <w:rFonts w:ascii="Arial" w:hAnsi="Arial" w:cs="Arial"/>
          <w:spacing w:val="-2"/>
        </w:rPr>
        <w:t>La</w:t>
      </w:r>
      <w:r w:rsidRPr="009C7D49">
        <w:rPr>
          <w:rFonts w:ascii="Arial" w:hAnsi="Arial" w:cs="Arial"/>
          <w:spacing w:val="-15"/>
        </w:rPr>
        <w:t xml:space="preserve"> </w:t>
      </w:r>
      <w:r w:rsidRPr="009C7D49">
        <w:rPr>
          <w:rFonts w:ascii="Arial" w:hAnsi="Arial" w:cs="Arial"/>
          <w:spacing w:val="-2"/>
        </w:rPr>
        <w:t>Administración</w:t>
      </w:r>
      <w:r w:rsidRPr="009C7D49">
        <w:rPr>
          <w:rFonts w:ascii="Arial" w:hAnsi="Arial" w:cs="Arial"/>
          <w:spacing w:val="-4"/>
        </w:rPr>
        <w:t xml:space="preserve"> </w:t>
      </w:r>
      <w:r w:rsidRPr="009C7D49">
        <w:rPr>
          <w:rFonts w:ascii="Arial" w:hAnsi="Arial" w:cs="Arial"/>
          <w:spacing w:val="-2"/>
        </w:rPr>
        <w:t>Distrital,</w:t>
      </w:r>
      <w:r w:rsidRPr="009C7D49">
        <w:rPr>
          <w:rFonts w:ascii="Arial" w:hAnsi="Arial" w:cs="Arial"/>
          <w:spacing w:val="-5"/>
        </w:rPr>
        <w:t xml:space="preserve"> </w:t>
      </w:r>
      <w:r w:rsidRPr="009C7D49">
        <w:rPr>
          <w:rFonts w:ascii="Arial" w:hAnsi="Arial" w:cs="Arial"/>
          <w:spacing w:val="-2"/>
        </w:rPr>
        <w:t>en</w:t>
      </w:r>
      <w:r w:rsidRPr="009C7D49">
        <w:rPr>
          <w:rFonts w:ascii="Arial" w:hAnsi="Arial" w:cs="Arial"/>
          <w:spacing w:val="-5"/>
        </w:rPr>
        <w:t xml:space="preserve"> </w:t>
      </w:r>
      <w:r w:rsidRPr="009C7D49">
        <w:rPr>
          <w:rFonts w:ascii="Arial" w:hAnsi="Arial" w:cs="Arial"/>
          <w:spacing w:val="-2"/>
        </w:rPr>
        <w:t>cabeza</w:t>
      </w:r>
      <w:r w:rsidRPr="009C7D49">
        <w:rPr>
          <w:rFonts w:ascii="Arial" w:hAnsi="Arial" w:cs="Arial"/>
          <w:spacing w:val="-5"/>
        </w:rPr>
        <w:t xml:space="preserve"> </w:t>
      </w:r>
      <w:r w:rsidRPr="009C7D49">
        <w:rPr>
          <w:rFonts w:ascii="Arial" w:hAnsi="Arial" w:cs="Arial"/>
          <w:spacing w:val="-2"/>
        </w:rPr>
        <w:t>de</w:t>
      </w:r>
      <w:r w:rsidRPr="009C7D49">
        <w:rPr>
          <w:rFonts w:ascii="Arial" w:hAnsi="Arial" w:cs="Arial"/>
          <w:spacing w:val="-5"/>
        </w:rPr>
        <w:t xml:space="preserve"> </w:t>
      </w:r>
      <w:r w:rsidRPr="009C7D49">
        <w:rPr>
          <w:rFonts w:ascii="Arial" w:hAnsi="Arial" w:cs="Arial"/>
          <w:spacing w:val="-2"/>
        </w:rPr>
        <w:t>la</w:t>
      </w:r>
      <w:r w:rsidRPr="009C7D49">
        <w:rPr>
          <w:rFonts w:ascii="Arial" w:hAnsi="Arial" w:cs="Arial"/>
          <w:spacing w:val="-7"/>
        </w:rPr>
        <w:t xml:space="preserve"> </w:t>
      </w:r>
      <w:r w:rsidRPr="009C7D49">
        <w:rPr>
          <w:rFonts w:ascii="Arial" w:hAnsi="Arial" w:cs="Arial"/>
          <w:spacing w:val="-2"/>
        </w:rPr>
        <w:t>Secretaría</w:t>
      </w:r>
      <w:r w:rsidRPr="009C7D49">
        <w:rPr>
          <w:rFonts w:ascii="Arial" w:hAnsi="Arial" w:cs="Arial"/>
          <w:spacing w:val="-5"/>
        </w:rPr>
        <w:t xml:space="preserve"> </w:t>
      </w:r>
      <w:r w:rsidRPr="009C7D49">
        <w:rPr>
          <w:rFonts w:ascii="Arial" w:hAnsi="Arial" w:cs="Arial"/>
          <w:spacing w:val="-2"/>
        </w:rPr>
        <w:t xml:space="preserve">Distrital </w:t>
      </w:r>
      <w:r w:rsidRPr="009C7D49">
        <w:rPr>
          <w:rFonts w:ascii="Arial" w:hAnsi="Arial" w:cs="Arial"/>
        </w:rPr>
        <w:t>de Salud, realizará la formulación, implementación y evaluación de una política distrital de humanización de los servicios de salud para las personas con enfermedades huérfanas.</w:t>
      </w:r>
    </w:p>
    <w:p w14:paraId="27181B4D" w14:textId="77777777" w:rsidR="00E75D3B" w:rsidRPr="009C7D49" w:rsidRDefault="00E75D3B" w:rsidP="00E75D3B">
      <w:pPr>
        <w:pStyle w:val="Textoindependiente"/>
        <w:spacing w:before="33"/>
        <w:rPr>
          <w:rFonts w:ascii="Arial" w:hAnsi="Arial" w:cs="Arial"/>
        </w:rPr>
      </w:pPr>
    </w:p>
    <w:p w14:paraId="62DC0D7F" w14:textId="77777777" w:rsidR="00E75D3B" w:rsidRPr="009C7D49" w:rsidRDefault="00E75D3B" w:rsidP="00E75D3B">
      <w:pPr>
        <w:pStyle w:val="Prrafodelista"/>
        <w:numPr>
          <w:ilvl w:val="0"/>
          <w:numId w:val="3"/>
        </w:numPr>
        <w:tabs>
          <w:tab w:val="left" w:pos="803"/>
        </w:tabs>
        <w:spacing w:line="268" w:lineRule="auto"/>
        <w:ind w:right="165"/>
        <w:jc w:val="both"/>
        <w:rPr>
          <w:rFonts w:ascii="Arial" w:hAnsi="Arial" w:cs="Arial"/>
        </w:rPr>
      </w:pPr>
      <w:r w:rsidRPr="009C7D49">
        <w:rPr>
          <w:rFonts w:ascii="Arial" w:hAnsi="Arial" w:cs="Arial"/>
        </w:rPr>
        <w:t>Asesoría genética</w:t>
      </w:r>
      <w:r w:rsidRPr="009C7D49">
        <w:rPr>
          <w:rFonts w:ascii="Arial" w:hAnsi="Arial" w:cs="Arial"/>
          <w:b/>
        </w:rPr>
        <w:t xml:space="preserve">. </w:t>
      </w:r>
      <w:r w:rsidRPr="009C7D49">
        <w:rPr>
          <w:rFonts w:ascii="Arial" w:hAnsi="Arial" w:cs="Arial"/>
        </w:rPr>
        <w:t>Las Subredes Integradas de Servicios de Salud E.S.E. del Distrito Capital o las que hagan sus veces podrán brindar asesoría genética y acompañamiento por parte de profesionales de esta especialidad a pacientes y familias con diagnóstico de enfermedades huérfanas.</w:t>
      </w:r>
    </w:p>
    <w:p w14:paraId="2EFEA7A4" w14:textId="77777777" w:rsidR="00E75D3B" w:rsidRPr="009C7D49" w:rsidRDefault="00E75D3B" w:rsidP="00E75D3B">
      <w:pPr>
        <w:pStyle w:val="Textoindependiente"/>
        <w:spacing w:before="36"/>
        <w:rPr>
          <w:rFonts w:ascii="Arial" w:hAnsi="Arial" w:cs="Arial"/>
        </w:rPr>
      </w:pPr>
    </w:p>
    <w:p w14:paraId="7A7204A2" w14:textId="77777777" w:rsidR="00E75D3B" w:rsidRPr="009C7D49" w:rsidRDefault="00E75D3B" w:rsidP="00E75D3B">
      <w:pPr>
        <w:pStyle w:val="Prrafodelista"/>
        <w:numPr>
          <w:ilvl w:val="0"/>
          <w:numId w:val="3"/>
        </w:numPr>
        <w:tabs>
          <w:tab w:val="left" w:pos="803"/>
        </w:tabs>
        <w:spacing w:line="268" w:lineRule="auto"/>
        <w:ind w:right="166"/>
        <w:jc w:val="both"/>
        <w:rPr>
          <w:rFonts w:ascii="Arial" w:hAnsi="Arial" w:cs="Arial"/>
        </w:rPr>
      </w:pPr>
      <w:r w:rsidRPr="009C7D49">
        <w:rPr>
          <w:rFonts w:ascii="Arial" w:hAnsi="Arial" w:cs="Arial"/>
        </w:rPr>
        <w:t>Inclusión social y laboral.</w:t>
      </w:r>
      <w:r w:rsidRPr="009C7D49">
        <w:rPr>
          <w:rFonts w:ascii="Arial" w:hAnsi="Arial" w:cs="Arial"/>
          <w:spacing w:val="40"/>
        </w:rPr>
        <w:t xml:space="preserve"> </w:t>
      </w:r>
      <w:r w:rsidRPr="009C7D49">
        <w:rPr>
          <w:rFonts w:ascii="Arial" w:hAnsi="Arial" w:cs="Arial"/>
        </w:rPr>
        <w:t>Se fomentará la participación de las personas con enfermedades huérfanas en el acceso a planes, programas, estrategias, proyectos, acciones y convocatorias ofertadas por el Distrito que otorguen beneficios, subvenciones o incentivos de empleo, emprendimiento, vivienda, educación,</w:t>
      </w:r>
      <w:r w:rsidRPr="009C7D49">
        <w:rPr>
          <w:rFonts w:ascii="Arial" w:hAnsi="Arial" w:cs="Arial"/>
          <w:spacing w:val="-15"/>
        </w:rPr>
        <w:t xml:space="preserve"> </w:t>
      </w:r>
      <w:r w:rsidRPr="009C7D49">
        <w:rPr>
          <w:rFonts w:ascii="Arial" w:hAnsi="Arial" w:cs="Arial"/>
        </w:rPr>
        <w:t>entre</w:t>
      </w:r>
      <w:r w:rsidRPr="009C7D49">
        <w:rPr>
          <w:rFonts w:ascii="Arial" w:hAnsi="Arial" w:cs="Arial"/>
          <w:spacing w:val="-16"/>
        </w:rPr>
        <w:t xml:space="preserve"> </w:t>
      </w:r>
      <w:r w:rsidRPr="009C7D49">
        <w:rPr>
          <w:rFonts w:ascii="Arial" w:hAnsi="Arial" w:cs="Arial"/>
        </w:rPr>
        <w:t>otros,</w:t>
      </w:r>
      <w:r w:rsidRPr="009C7D49">
        <w:rPr>
          <w:rFonts w:ascii="Arial" w:hAnsi="Arial" w:cs="Arial"/>
          <w:spacing w:val="-15"/>
        </w:rPr>
        <w:t xml:space="preserve"> </w:t>
      </w:r>
      <w:r w:rsidRPr="009C7D49">
        <w:rPr>
          <w:rFonts w:ascii="Arial" w:hAnsi="Arial" w:cs="Arial"/>
        </w:rPr>
        <w:t>propiciando</w:t>
      </w:r>
      <w:r w:rsidRPr="009C7D49">
        <w:rPr>
          <w:rFonts w:ascii="Arial" w:hAnsi="Arial" w:cs="Arial"/>
          <w:spacing w:val="-13"/>
        </w:rPr>
        <w:t xml:space="preserve"> </w:t>
      </w:r>
      <w:r w:rsidRPr="009C7D49">
        <w:rPr>
          <w:rFonts w:ascii="Arial" w:hAnsi="Arial" w:cs="Arial"/>
        </w:rPr>
        <w:t>así</w:t>
      </w:r>
      <w:r w:rsidRPr="009C7D49">
        <w:rPr>
          <w:rFonts w:ascii="Arial" w:hAnsi="Arial" w:cs="Arial"/>
          <w:spacing w:val="-15"/>
        </w:rPr>
        <w:t xml:space="preserve"> </w:t>
      </w:r>
      <w:r w:rsidRPr="009C7D49">
        <w:rPr>
          <w:rFonts w:ascii="Arial" w:hAnsi="Arial" w:cs="Arial"/>
        </w:rPr>
        <w:t>su</w:t>
      </w:r>
      <w:r w:rsidRPr="009C7D49">
        <w:rPr>
          <w:rFonts w:ascii="Arial" w:hAnsi="Arial" w:cs="Arial"/>
          <w:spacing w:val="-13"/>
        </w:rPr>
        <w:t xml:space="preserve"> </w:t>
      </w:r>
      <w:r w:rsidRPr="009C7D49">
        <w:rPr>
          <w:rFonts w:ascii="Arial" w:hAnsi="Arial" w:cs="Arial"/>
        </w:rPr>
        <w:t>inclusión</w:t>
      </w:r>
      <w:r w:rsidRPr="009C7D49">
        <w:rPr>
          <w:rFonts w:ascii="Arial" w:hAnsi="Arial" w:cs="Arial"/>
          <w:spacing w:val="-12"/>
        </w:rPr>
        <w:t xml:space="preserve"> </w:t>
      </w:r>
      <w:r w:rsidRPr="009C7D49">
        <w:rPr>
          <w:rFonts w:ascii="Arial" w:hAnsi="Arial" w:cs="Arial"/>
        </w:rPr>
        <w:t>social,</w:t>
      </w:r>
      <w:r w:rsidRPr="009C7D49">
        <w:rPr>
          <w:rFonts w:ascii="Arial" w:hAnsi="Arial" w:cs="Arial"/>
          <w:spacing w:val="-13"/>
        </w:rPr>
        <w:t xml:space="preserve"> </w:t>
      </w:r>
      <w:r w:rsidRPr="009C7D49">
        <w:rPr>
          <w:rFonts w:ascii="Arial" w:hAnsi="Arial" w:cs="Arial"/>
        </w:rPr>
        <w:t>generación</w:t>
      </w:r>
      <w:r w:rsidRPr="009C7D49">
        <w:rPr>
          <w:rFonts w:ascii="Arial" w:hAnsi="Arial" w:cs="Arial"/>
          <w:spacing w:val="-13"/>
        </w:rPr>
        <w:t xml:space="preserve"> </w:t>
      </w:r>
      <w:r w:rsidRPr="009C7D49">
        <w:rPr>
          <w:rFonts w:ascii="Arial" w:hAnsi="Arial" w:cs="Arial"/>
        </w:rPr>
        <w:t>de</w:t>
      </w:r>
      <w:r w:rsidRPr="009C7D49">
        <w:rPr>
          <w:rFonts w:ascii="Arial" w:hAnsi="Arial" w:cs="Arial"/>
          <w:spacing w:val="-13"/>
        </w:rPr>
        <w:t xml:space="preserve"> </w:t>
      </w:r>
      <w:r w:rsidRPr="009C7D49">
        <w:rPr>
          <w:rFonts w:ascii="Arial" w:hAnsi="Arial" w:cs="Arial"/>
        </w:rPr>
        <w:t>ingresos y materialización de su proyecto de vida.</w:t>
      </w:r>
    </w:p>
    <w:p w14:paraId="0328B4B0" w14:textId="77777777" w:rsidR="00E75D3B" w:rsidRPr="009C7D49" w:rsidRDefault="00E75D3B" w:rsidP="00E75D3B">
      <w:pPr>
        <w:pStyle w:val="Textoindependiente"/>
        <w:spacing w:before="34"/>
        <w:rPr>
          <w:rFonts w:ascii="Arial" w:hAnsi="Arial" w:cs="Arial"/>
        </w:rPr>
      </w:pPr>
    </w:p>
    <w:p w14:paraId="4BA884E6" w14:textId="77777777" w:rsidR="00E75D3B" w:rsidRPr="009C7D49" w:rsidRDefault="00E260C1" w:rsidP="00E75D3B">
      <w:pPr>
        <w:pStyle w:val="Prrafodelista"/>
        <w:numPr>
          <w:ilvl w:val="0"/>
          <w:numId w:val="3"/>
        </w:numPr>
        <w:tabs>
          <w:tab w:val="left" w:pos="803"/>
        </w:tabs>
        <w:spacing w:line="268" w:lineRule="auto"/>
        <w:ind w:right="161"/>
        <w:jc w:val="both"/>
        <w:rPr>
          <w:rFonts w:ascii="Arial" w:hAnsi="Arial" w:cs="Arial"/>
        </w:rPr>
      </w:pPr>
      <w:r w:rsidRPr="009C7D49">
        <w:rPr>
          <w:rFonts w:ascii="Arial" w:hAnsi="Arial" w:cs="Arial"/>
        </w:rPr>
        <w:t>Inclusión educativa.</w:t>
      </w:r>
      <w:r w:rsidR="00E75D3B" w:rsidRPr="009C7D49">
        <w:rPr>
          <w:rFonts w:ascii="Arial" w:hAnsi="Arial" w:cs="Arial"/>
        </w:rPr>
        <w:t xml:space="preserve"> La Administración Distrital, en cabeza de la Secretaría de Educación Distrital, implementará programas y proyectos enfocados en las personas con enfermedades huérfanas. Así mismo, garantizará el acceso y permanencia a la población con enfermedades huérfanas a través de la Ruta de Acceso y Permanencia Escolar.</w:t>
      </w:r>
    </w:p>
    <w:p w14:paraId="1AFF57E8" w14:textId="77777777" w:rsidR="00E75D3B" w:rsidRPr="009C7D49" w:rsidRDefault="00E75D3B" w:rsidP="00E75D3B">
      <w:pPr>
        <w:pStyle w:val="Textoindependiente"/>
        <w:spacing w:before="35"/>
        <w:rPr>
          <w:rFonts w:ascii="Arial" w:hAnsi="Arial" w:cs="Arial"/>
        </w:rPr>
      </w:pPr>
    </w:p>
    <w:p w14:paraId="50DC1C6C" w14:textId="77777777" w:rsidR="00E75D3B" w:rsidRPr="009C7D49" w:rsidRDefault="00E75D3B" w:rsidP="007922A8">
      <w:pPr>
        <w:pStyle w:val="Prrafodelista"/>
        <w:numPr>
          <w:ilvl w:val="0"/>
          <w:numId w:val="3"/>
        </w:numPr>
        <w:tabs>
          <w:tab w:val="left" w:pos="803"/>
        </w:tabs>
        <w:spacing w:line="268" w:lineRule="auto"/>
        <w:ind w:right="165"/>
        <w:jc w:val="both"/>
        <w:rPr>
          <w:rFonts w:ascii="Arial" w:hAnsi="Arial" w:cs="Arial"/>
        </w:rPr>
      </w:pPr>
      <w:r w:rsidRPr="009C7D49">
        <w:rPr>
          <w:rFonts w:ascii="Arial" w:hAnsi="Arial" w:cs="Arial"/>
        </w:rPr>
        <w:t>Sensibilización. La Administración Distrital implementará, en cabeza de la Secretaría</w:t>
      </w:r>
      <w:r w:rsidRPr="009C7D49">
        <w:rPr>
          <w:rFonts w:ascii="Arial" w:hAnsi="Arial" w:cs="Arial"/>
          <w:spacing w:val="-16"/>
        </w:rPr>
        <w:t xml:space="preserve"> </w:t>
      </w:r>
      <w:r w:rsidRPr="009C7D49">
        <w:rPr>
          <w:rFonts w:ascii="Arial" w:hAnsi="Arial" w:cs="Arial"/>
        </w:rPr>
        <w:t>Distrital</w:t>
      </w:r>
      <w:r w:rsidRPr="009C7D49">
        <w:rPr>
          <w:rFonts w:ascii="Arial" w:hAnsi="Arial" w:cs="Arial"/>
          <w:spacing w:val="-14"/>
        </w:rPr>
        <w:t xml:space="preserve"> </w:t>
      </w:r>
      <w:r w:rsidRPr="009C7D49">
        <w:rPr>
          <w:rFonts w:ascii="Arial" w:hAnsi="Arial" w:cs="Arial"/>
        </w:rPr>
        <w:t>de</w:t>
      </w:r>
      <w:r w:rsidRPr="009C7D49">
        <w:rPr>
          <w:rFonts w:ascii="Arial" w:hAnsi="Arial" w:cs="Arial"/>
          <w:spacing w:val="-17"/>
        </w:rPr>
        <w:t xml:space="preserve"> </w:t>
      </w:r>
      <w:r w:rsidRPr="009C7D49">
        <w:rPr>
          <w:rFonts w:ascii="Arial" w:hAnsi="Arial" w:cs="Arial"/>
        </w:rPr>
        <w:t>Salud,</w:t>
      </w:r>
      <w:r w:rsidRPr="009C7D49">
        <w:rPr>
          <w:rFonts w:ascii="Arial" w:hAnsi="Arial" w:cs="Arial"/>
          <w:spacing w:val="-17"/>
        </w:rPr>
        <w:t xml:space="preserve"> </w:t>
      </w:r>
      <w:r w:rsidRPr="009C7D49">
        <w:rPr>
          <w:rFonts w:ascii="Arial" w:hAnsi="Arial" w:cs="Arial"/>
        </w:rPr>
        <w:t>la</w:t>
      </w:r>
      <w:r w:rsidRPr="009C7D49">
        <w:rPr>
          <w:rFonts w:ascii="Arial" w:hAnsi="Arial" w:cs="Arial"/>
          <w:spacing w:val="-14"/>
        </w:rPr>
        <w:t xml:space="preserve"> </w:t>
      </w:r>
      <w:r w:rsidRPr="009C7D49">
        <w:rPr>
          <w:rFonts w:ascii="Arial" w:hAnsi="Arial" w:cs="Arial"/>
        </w:rPr>
        <w:t>Secretaría</w:t>
      </w:r>
      <w:r w:rsidRPr="009C7D49">
        <w:rPr>
          <w:rFonts w:ascii="Arial" w:hAnsi="Arial" w:cs="Arial"/>
          <w:spacing w:val="-14"/>
        </w:rPr>
        <w:t xml:space="preserve"> </w:t>
      </w:r>
      <w:r w:rsidRPr="009C7D49">
        <w:rPr>
          <w:rFonts w:ascii="Arial" w:hAnsi="Arial" w:cs="Arial"/>
        </w:rPr>
        <w:t>de</w:t>
      </w:r>
      <w:r w:rsidRPr="009C7D49">
        <w:rPr>
          <w:rFonts w:ascii="Arial" w:hAnsi="Arial" w:cs="Arial"/>
          <w:spacing w:val="-16"/>
        </w:rPr>
        <w:t xml:space="preserve"> </w:t>
      </w:r>
      <w:r w:rsidRPr="009C7D49">
        <w:rPr>
          <w:rFonts w:ascii="Arial" w:hAnsi="Arial" w:cs="Arial"/>
        </w:rPr>
        <w:t>Educación</w:t>
      </w:r>
      <w:r w:rsidRPr="009C7D49">
        <w:rPr>
          <w:rFonts w:ascii="Arial" w:hAnsi="Arial" w:cs="Arial"/>
          <w:spacing w:val="-16"/>
        </w:rPr>
        <w:t xml:space="preserve"> </w:t>
      </w:r>
      <w:r w:rsidRPr="009C7D49">
        <w:rPr>
          <w:rFonts w:ascii="Arial" w:hAnsi="Arial" w:cs="Arial"/>
        </w:rPr>
        <w:t>del</w:t>
      </w:r>
      <w:r w:rsidRPr="009C7D49">
        <w:rPr>
          <w:rFonts w:ascii="Arial" w:hAnsi="Arial" w:cs="Arial"/>
          <w:spacing w:val="-15"/>
        </w:rPr>
        <w:t xml:space="preserve"> </w:t>
      </w:r>
      <w:r w:rsidRPr="009C7D49">
        <w:rPr>
          <w:rFonts w:ascii="Arial" w:hAnsi="Arial" w:cs="Arial"/>
        </w:rPr>
        <w:t>Distrito</w:t>
      </w:r>
      <w:r w:rsidRPr="009C7D49">
        <w:rPr>
          <w:rFonts w:ascii="Arial" w:hAnsi="Arial" w:cs="Arial"/>
          <w:spacing w:val="-16"/>
        </w:rPr>
        <w:t xml:space="preserve"> </w:t>
      </w:r>
      <w:r w:rsidRPr="009C7D49">
        <w:rPr>
          <w:rFonts w:ascii="Arial" w:hAnsi="Arial" w:cs="Arial"/>
        </w:rPr>
        <w:t>y</w:t>
      </w:r>
      <w:r w:rsidRPr="009C7D49">
        <w:rPr>
          <w:rFonts w:ascii="Arial" w:hAnsi="Arial" w:cs="Arial"/>
          <w:spacing w:val="-17"/>
        </w:rPr>
        <w:t xml:space="preserve"> </w:t>
      </w:r>
      <w:r w:rsidRPr="009C7D49">
        <w:rPr>
          <w:rFonts w:ascii="Arial" w:hAnsi="Arial" w:cs="Arial"/>
        </w:rPr>
        <w:t>la</w:t>
      </w:r>
      <w:r w:rsidRPr="009C7D49">
        <w:rPr>
          <w:rFonts w:ascii="Arial" w:hAnsi="Arial" w:cs="Arial"/>
          <w:spacing w:val="-15"/>
        </w:rPr>
        <w:t xml:space="preserve"> </w:t>
      </w:r>
      <w:r w:rsidRPr="009C7D49">
        <w:rPr>
          <w:rFonts w:ascii="Arial" w:hAnsi="Arial" w:cs="Arial"/>
        </w:rPr>
        <w:t xml:space="preserve">Secretaría </w:t>
      </w:r>
      <w:r w:rsidR="00F71C05">
        <w:rPr>
          <w:rFonts w:ascii="Arial" w:hAnsi="Arial" w:cs="Arial"/>
        </w:rPr>
        <w:t xml:space="preserve">Distrital </w:t>
      </w:r>
      <w:r w:rsidRPr="009C7D49">
        <w:rPr>
          <w:rFonts w:ascii="Arial" w:hAnsi="Arial" w:cs="Arial"/>
        </w:rPr>
        <w:t>de Cultura, Recreación y Deporte, campañas de sensibilización innovadoras, periódicas</w:t>
      </w:r>
      <w:r w:rsidRPr="009C7D49">
        <w:rPr>
          <w:rFonts w:ascii="Arial" w:hAnsi="Arial" w:cs="Arial"/>
          <w:spacing w:val="71"/>
        </w:rPr>
        <w:t xml:space="preserve"> </w:t>
      </w:r>
      <w:r w:rsidRPr="009C7D49">
        <w:rPr>
          <w:rFonts w:ascii="Arial" w:hAnsi="Arial" w:cs="Arial"/>
        </w:rPr>
        <w:t>y</w:t>
      </w:r>
      <w:r w:rsidRPr="009C7D49">
        <w:rPr>
          <w:rFonts w:ascii="Arial" w:hAnsi="Arial" w:cs="Arial"/>
          <w:spacing w:val="68"/>
        </w:rPr>
        <w:t xml:space="preserve"> </w:t>
      </w:r>
      <w:r w:rsidRPr="009C7D49">
        <w:rPr>
          <w:rFonts w:ascii="Arial" w:hAnsi="Arial" w:cs="Arial"/>
        </w:rPr>
        <w:t>con</w:t>
      </w:r>
      <w:r w:rsidRPr="009C7D49">
        <w:rPr>
          <w:rFonts w:ascii="Arial" w:hAnsi="Arial" w:cs="Arial"/>
          <w:spacing w:val="71"/>
        </w:rPr>
        <w:t xml:space="preserve"> </w:t>
      </w:r>
      <w:r w:rsidRPr="009C7D49">
        <w:rPr>
          <w:rFonts w:ascii="Arial" w:hAnsi="Arial" w:cs="Arial"/>
        </w:rPr>
        <w:t>diseño</w:t>
      </w:r>
      <w:r w:rsidRPr="009C7D49">
        <w:rPr>
          <w:rFonts w:ascii="Arial" w:hAnsi="Arial" w:cs="Arial"/>
          <w:spacing w:val="69"/>
        </w:rPr>
        <w:t xml:space="preserve"> </w:t>
      </w:r>
      <w:r w:rsidRPr="009C7D49">
        <w:rPr>
          <w:rFonts w:ascii="Arial" w:hAnsi="Arial" w:cs="Arial"/>
        </w:rPr>
        <w:t>universal</w:t>
      </w:r>
      <w:r w:rsidRPr="009C7D49">
        <w:rPr>
          <w:rFonts w:ascii="Arial" w:hAnsi="Arial" w:cs="Arial"/>
          <w:spacing w:val="70"/>
        </w:rPr>
        <w:t xml:space="preserve"> </w:t>
      </w:r>
      <w:r w:rsidRPr="009C7D49">
        <w:rPr>
          <w:rFonts w:ascii="Arial" w:hAnsi="Arial" w:cs="Arial"/>
        </w:rPr>
        <w:t>dirigidas</w:t>
      </w:r>
      <w:r w:rsidRPr="009C7D49">
        <w:rPr>
          <w:rFonts w:ascii="Arial" w:hAnsi="Arial" w:cs="Arial"/>
          <w:spacing w:val="71"/>
        </w:rPr>
        <w:t xml:space="preserve"> </w:t>
      </w:r>
      <w:r w:rsidRPr="009C7D49">
        <w:rPr>
          <w:rFonts w:ascii="Arial" w:hAnsi="Arial" w:cs="Arial"/>
        </w:rPr>
        <w:t>a</w:t>
      </w:r>
      <w:r w:rsidRPr="009C7D49">
        <w:rPr>
          <w:rFonts w:ascii="Arial" w:hAnsi="Arial" w:cs="Arial"/>
          <w:spacing w:val="71"/>
        </w:rPr>
        <w:t xml:space="preserve"> </w:t>
      </w:r>
      <w:r w:rsidRPr="009C7D49">
        <w:rPr>
          <w:rFonts w:ascii="Arial" w:hAnsi="Arial" w:cs="Arial"/>
        </w:rPr>
        <w:t>la</w:t>
      </w:r>
      <w:r w:rsidRPr="009C7D49">
        <w:rPr>
          <w:rFonts w:ascii="Arial" w:hAnsi="Arial" w:cs="Arial"/>
          <w:spacing w:val="69"/>
        </w:rPr>
        <w:t xml:space="preserve"> </w:t>
      </w:r>
      <w:r w:rsidRPr="009C7D49">
        <w:rPr>
          <w:rFonts w:ascii="Arial" w:hAnsi="Arial" w:cs="Arial"/>
        </w:rPr>
        <w:t>ciudadanía</w:t>
      </w:r>
      <w:r w:rsidRPr="009C7D49">
        <w:rPr>
          <w:rFonts w:ascii="Arial" w:hAnsi="Arial" w:cs="Arial"/>
          <w:spacing w:val="71"/>
        </w:rPr>
        <w:t xml:space="preserve"> </w:t>
      </w:r>
      <w:r w:rsidRPr="009C7D49">
        <w:rPr>
          <w:rFonts w:ascii="Arial" w:hAnsi="Arial" w:cs="Arial"/>
        </w:rPr>
        <w:t>en</w:t>
      </w:r>
      <w:r w:rsidRPr="009C7D49">
        <w:rPr>
          <w:rFonts w:ascii="Arial" w:hAnsi="Arial" w:cs="Arial"/>
          <w:spacing w:val="69"/>
        </w:rPr>
        <w:t xml:space="preserve"> </w:t>
      </w:r>
      <w:r w:rsidRPr="009C7D49">
        <w:rPr>
          <w:rFonts w:ascii="Arial" w:hAnsi="Arial" w:cs="Arial"/>
        </w:rPr>
        <w:t>general</w:t>
      </w:r>
      <w:r w:rsidRPr="009C7D49">
        <w:rPr>
          <w:rFonts w:ascii="Arial" w:hAnsi="Arial" w:cs="Arial"/>
          <w:spacing w:val="70"/>
        </w:rPr>
        <w:t xml:space="preserve"> </w:t>
      </w:r>
      <w:r w:rsidRPr="009C7D49">
        <w:rPr>
          <w:rFonts w:ascii="Arial" w:hAnsi="Arial" w:cs="Arial"/>
        </w:rPr>
        <w:t>que</w:t>
      </w:r>
      <w:r w:rsidR="007922A8" w:rsidRPr="009C7D49">
        <w:rPr>
          <w:rFonts w:ascii="Arial" w:hAnsi="Arial" w:cs="Arial"/>
        </w:rPr>
        <w:t xml:space="preserve"> </w:t>
      </w:r>
      <w:r w:rsidRPr="009C7D49">
        <w:rPr>
          <w:rFonts w:ascii="Arial" w:hAnsi="Arial" w:cs="Arial"/>
        </w:rPr>
        <w:t>concienticen sobre las enfermedades huérfanas, enfatizando en la valía, las capacidades y los talentos de las personas que viven con ellas, como también previniendo su estigmatización.</w:t>
      </w:r>
    </w:p>
    <w:p w14:paraId="273B3D78" w14:textId="77777777" w:rsidR="00E75D3B" w:rsidRPr="009C7D49" w:rsidRDefault="00E75D3B" w:rsidP="00E75D3B">
      <w:pPr>
        <w:pStyle w:val="Textoindependiente"/>
        <w:spacing w:before="35"/>
        <w:rPr>
          <w:rFonts w:ascii="Arial" w:hAnsi="Arial" w:cs="Arial"/>
        </w:rPr>
      </w:pPr>
    </w:p>
    <w:p w14:paraId="26B1DD17" w14:textId="77777777" w:rsidR="00E75D3B" w:rsidRPr="009C7D49" w:rsidRDefault="00E75D3B" w:rsidP="00E75D3B">
      <w:pPr>
        <w:pStyle w:val="Prrafodelista"/>
        <w:numPr>
          <w:ilvl w:val="0"/>
          <w:numId w:val="3"/>
        </w:numPr>
        <w:tabs>
          <w:tab w:val="left" w:pos="803"/>
        </w:tabs>
        <w:spacing w:line="268" w:lineRule="auto"/>
        <w:ind w:right="165"/>
        <w:jc w:val="both"/>
        <w:rPr>
          <w:rFonts w:ascii="Arial" w:hAnsi="Arial" w:cs="Arial"/>
        </w:rPr>
      </w:pPr>
      <w:r w:rsidRPr="009C7D49">
        <w:rPr>
          <w:rFonts w:ascii="Arial" w:hAnsi="Arial" w:cs="Arial"/>
        </w:rPr>
        <w:t xml:space="preserve">Guía de práctica clínica. Realizar las gestiones y alianzas necesarias con el Gobierno Nacional para la elaboración y aplicación de guías de práctica clínica para el diagnóstico y tratamiento de enfermedades huérfanas en las Subredes Integradas de Servicios de Salud E.S.E. del Distrito Capital o las que hagan sus </w:t>
      </w:r>
      <w:r w:rsidRPr="009C7D49">
        <w:rPr>
          <w:rFonts w:ascii="Arial" w:hAnsi="Arial" w:cs="Arial"/>
          <w:spacing w:val="-2"/>
        </w:rPr>
        <w:t>veces.</w:t>
      </w:r>
    </w:p>
    <w:p w14:paraId="107B938D" w14:textId="77777777" w:rsidR="00E75D3B" w:rsidRPr="009C7D49" w:rsidRDefault="00E75D3B" w:rsidP="00E75D3B">
      <w:pPr>
        <w:pStyle w:val="Textoindependiente"/>
        <w:spacing w:before="34"/>
        <w:rPr>
          <w:rFonts w:ascii="Arial" w:hAnsi="Arial" w:cs="Arial"/>
        </w:rPr>
      </w:pPr>
    </w:p>
    <w:p w14:paraId="6FD833AE" w14:textId="77777777" w:rsidR="00E75D3B" w:rsidRPr="009C7D49" w:rsidRDefault="00E75D3B" w:rsidP="00E75D3B">
      <w:pPr>
        <w:pStyle w:val="Prrafodelista"/>
        <w:numPr>
          <w:ilvl w:val="0"/>
          <w:numId w:val="3"/>
        </w:numPr>
        <w:tabs>
          <w:tab w:val="left" w:pos="803"/>
        </w:tabs>
        <w:spacing w:line="268" w:lineRule="auto"/>
        <w:ind w:right="159"/>
        <w:jc w:val="both"/>
        <w:rPr>
          <w:rFonts w:ascii="Arial" w:hAnsi="Arial" w:cs="Arial"/>
        </w:rPr>
      </w:pPr>
      <w:r w:rsidRPr="009C7D49">
        <w:rPr>
          <w:rFonts w:ascii="Arial" w:hAnsi="Arial" w:cs="Arial"/>
        </w:rPr>
        <w:t>Centros de excelencia. Ejecutar las acciones pertinentes para promover la creación de un (1) centro de excelencia médica para el diagnóstico y tratamiento de</w:t>
      </w:r>
      <w:r w:rsidRPr="009C7D49">
        <w:rPr>
          <w:rFonts w:ascii="Arial" w:hAnsi="Arial" w:cs="Arial"/>
          <w:spacing w:val="-6"/>
        </w:rPr>
        <w:t xml:space="preserve"> </w:t>
      </w:r>
      <w:r w:rsidRPr="009C7D49">
        <w:rPr>
          <w:rFonts w:ascii="Arial" w:hAnsi="Arial" w:cs="Arial"/>
        </w:rPr>
        <w:t>epidermólisis</w:t>
      </w:r>
      <w:r w:rsidRPr="009C7D49">
        <w:rPr>
          <w:rFonts w:ascii="Arial" w:hAnsi="Arial" w:cs="Arial"/>
          <w:spacing w:val="-7"/>
        </w:rPr>
        <w:t xml:space="preserve"> </w:t>
      </w:r>
      <w:r w:rsidRPr="009C7D49">
        <w:rPr>
          <w:rFonts w:ascii="Arial" w:hAnsi="Arial" w:cs="Arial"/>
        </w:rPr>
        <w:t>bullosa</w:t>
      </w:r>
      <w:r w:rsidRPr="009C7D49">
        <w:rPr>
          <w:rFonts w:ascii="Arial" w:hAnsi="Arial" w:cs="Arial"/>
          <w:spacing w:val="-4"/>
        </w:rPr>
        <w:t xml:space="preserve"> </w:t>
      </w:r>
      <w:r w:rsidRPr="009C7D49">
        <w:rPr>
          <w:rFonts w:ascii="Arial" w:hAnsi="Arial" w:cs="Arial"/>
        </w:rPr>
        <w:t>que</w:t>
      </w:r>
      <w:r w:rsidRPr="009C7D49">
        <w:rPr>
          <w:rFonts w:ascii="Arial" w:hAnsi="Arial" w:cs="Arial"/>
          <w:spacing w:val="-6"/>
        </w:rPr>
        <w:t xml:space="preserve"> </w:t>
      </w:r>
      <w:r w:rsidRPr="009C7D49">
        <w:rPr>
          <w:rFonts w:ascii="Arial" w:hAnsi="Arial" w:cs="Arial"/>
        </w:rPr>
        <w:t>sirva como</w:t>
      </w:r>
      <w:r w:rsidRPr="009C7D49">
        <w:rPr>
          <w:rFonts w:ascii="Arial" w:hAnsi="Arial" w:cs="Arial"/>
          <w:spacing w:val="-6"/>
        </w:rPr>
        <w:t xml:space="preserve"> </w:t>
      </w:r>
      <w:r w:rsidRPr="009C7D49">
        <w:rPr>
          <w:rFonts w:ascii="Arial" w:hAnsi="Arial" w:cs="Arial"/>
        </w:rPr>
        <w:t>piloto</w:t>
      </w:r>
      <w:r w:rsidRPr="009C7D49">
        <w:rPr>
          <w:rFonts w:ascii="Arial" w:hAnsi="Arial" w:cs="Arial"/>
          <w:spacing w:val="-4"/>
        </w:rPr>
        <w:t xml:space="preserve"> </w:t>
      </w:r>
      <w:r w:rsidRPr="009C7D49">
        <w:rPr>
          <w:rFonts w:ascii="Arial" w:hAnsi="Arial" w:cs="Arial"/>
        </w:rPr>
        <w:t>para</w:t>
      </w:r>
      <w:r w:rsidRPr="009C7D49">
        <w:rPr>
          <w:rFonts w:ascii="Arial" w:hAnsi="Arial" w:cs="Arial"/>
          <w:spacing w:val="-4"/>
        </w:rPr>
        <w:t xml:space="preserve"> </w:t>
      </w:r>
      <w:r w:rsidRPr="009C7D49">
        <w:rPr>
          <w:rFonts w:ascii="Arial" w:hAnsi="Arial" w:cs="Arial"/>
        </w:rPr>
        <w:t>que</w:t>
      </w:r>
      <w:r w:rsidRPr="009C7D49">
        <w:rPr>
          <w:rFonts w:ascii="Arial" w:hAnsi="Arial" w:cs="Arial"/>
          <w:spacing w:val="-6"/>
        </w:rPr>
        <w:t xml:space="preserve"> </w:t>
      </w:r>
      <w:r w:rsidRPr="009C7D49">
        <w:rPr>
          <w:rFonts w:ascii="Arial" w:hAnsi="Arial" w:cs="Arial"/>
        </w:rPr>
        <w:t>posteriormente</w:t>
      </w:r>
      <w:r w:rsidRPr="009C7D49">
        <w:rPr>
          <w:rFonts w:ascii="Arial" w:hAnsi="Arial" w:cs="Arial"/>
          <w:spacing w:val="-5"/>
        </w:rPr>
        <w:t xml:space="preserve"> </w:t>
      </w:r>
      <w:r w:rsidRPr="009C7D49">
        <w:rPr>
          <w:rFonts w:ascii="Arial" w:hAnsi="Arial" w:cs="Arial"/>
        </w:rPr>
        <w:t>se</w:t>
      </w:r>
      <w:r w:rsidRPr="009C7D49">
        <w:rPr>
          <w:rFonts w:ascii="Arial" w:hAnsi="Arial" w:cs="Arial"/>
          <w:spacing w:val="-5"/>
        </w:rPr>
        <w:t xml:space="preserve"> </w:t>
      </w:r>
      <w:r w:rsidRPr="009C7D49">
        <w:rPr>
          <w:rFonts w:ascii="Arial" w:hAnsi="Arial" w:cs="Arial"/>
        </w:rPr>
        <w:t>amplíe a las demás enfermedades huérfanas.</w:t>
      </w:r>
    </w:p>
    <w:p w14:paraId="54438189" w14:textId="77777777" w:rsidR="00E75D3B" w:rsidRPr="009C7D49" w:rsidRDefault="00E75D3B" w:rsidP="00E75D3B">
      <w:pPr>
        <w:pStyle w:val="Textoindependiente"/>
        <w:spacing w:before="33"/>
        <w:rPr>
          <w:rFonts w:ascii="Arial" w:hAnsi="Arial" w:cs="Arial"/>
        </w:rPr>
      </w:pPr>
    </w:p>
    <w:p w14:paraId="3CCD5131" w14:textId="77777777" w:rsidR="00E75D3B" w:rsidRPr="009C7D49" w:rsidRDefault="00E75D3B" w:rsidP="00C361BF">
      <w:pPr>
        <w:pStyle w:val="Prrafodelista"/>
        <w:numPr>
          <w:ilvl w:val="0"/>
          <w:numId w:val="3"/>
        </w:numPr>
        <w:tabs>
          <w:tab w:val="left" w:pos="803"/>
          <w:tab w:val="left" w:pos="870"/>
        </w:tabs>
        <w:spacing w:before="68" w:line="268" w:lineRule="auto"/>
        <w:ind w:right="166"/>
        <w:jc w:val="both"/>
        <w:rPr>
          <w:rFonts w:ascii="Arial" w:hAnsi="Arial" w:cs="Arial"/>
        </w:rPr>
      </w:pPr>
      <w:r w:rsidRPr="009C7D49">
        <w:rPr>
          <w:rFonts w:ascii="Arial" w:hAnsi="Arial" w:cs="Arial"/>
        </w:rPr>
        <w:t>Investigación</w:t>
      </w:r>
      <w:r w:rsidRPr="009C7D49">
        <w:rPr>
          <w:rFonts w:ascii="Arial" w:hAnsi="Arial" w:cs="Arial"/>
          <w:spacing w:val="-13"/>
        </w:rPr>
        <w:t xml:space="preserve"> </w:t>
      </w:r>
      <w:r w:rsidRPr="009C7D49">
        <w:rPr>
          <w:rFonts w:ascii="Arial" w:hAnsi="Arial" w:cs="Arial"/>
        </w:rPr>
        <w:t>y</w:t>
      </w:r>
      <w:r w:rsidRPr="009C7D49">
        <w:rPr>
          <w:rFonts w:ascii="Arial" w:hAnsi="Arial" w:cs="Arial"/>
          <w:spacing w:val="-16"/>
        </w:rPr>
        <w:t xml:space="preserve"> </w:t>
      </w:r>
      <w:r w:rsidRPr="009C7D49">
        <w:rPr>
          <w:rFonts w:ascii="Arial" w:hAnsi="Arial" w:cs="Arial"/>
        </w:rPr>
        <w:t>transferencia</w:t>
      </w:r>
      <w:r w:rsidRPr="009C7D49">
        <w:rPr>
          <w:rFonts w:ascii="Arial" w:hAnsi="Arial" w:cs="Arial"/>
          <w:spacing w:val="-16"/>
        </w:rPr>
        <w:t xml:space="preserve"> </w:t>
      </w:r>
      <w:r w:rsidRPr="009C7D49">
        <w:rPr>
          <w:rFonts w:ascii="Arial" w:hAnsi="Arial" w:cs="Arial"/>
        </w:rPr>
        <w:t>de</w:t>
      </w:r>
      <w:r w:rsidRPr="009C7D49">
        <w:rPr>
          <w:rFonts w:ascii="Arial" w:hAnsi="Arial" w:cs="Arial"/>
          <w:spacing w:val="-14"/>
        </w:rPr>
        <w:t xml:space="preserve"> </w:t>
      </w:r>
      <w:r w:rsidRPr="009C7D49">
        <w:rPr>
          <w:rFonts w:ascii="Arial" w:hAnsi="Arial" w:cs="Arial"/>
        </w:rPr>
        <w:t>conocimiento.</w:t>
      </w:r>
      <w:r w:rsidRPr="009C7D49">
        <w:rPr>
          <w:rFonts w:ascii="Arial" w:hAnsi="Arial" w:cs="Arial"/>
          <w:spacing w:val="-14"/>
        </w:rPr>
        <w:t xml:space="preserve"> </w:t>
      </w:r>
      <w:r w:rsidRPr="009C7D49">
        <w:rPr>
          <w:rFonts w:ascii="Arial" w:hAnsi="Arial" w:cs="Arial"/>
        </w:rPr>
        <w:t>Fomentar</w:t>
      </w:r>
      <w:r w:rsidRPr="009C7D49">
        <w:rPr>
          <w:rFonts w:ascii="Arial" w:hAnsi="Arial" w:cs="Arial"/>
          <w:spacing w:val="-14"/>
        </w:rPr>
        <w:t xml:space="preserve"> </w:t>
      </w:r>
      <w:r w:rsidRPr="009C7D49">
        <w:rPr>
          <w:rFonts w:ascii="Arial" w:hAnsi="Arial" w:cs="Arial"/>
        </w:rPr>
        <w:t>y</w:t>
      </w:r>
      <w:r w:rsidRPr="009C7D49">
        <w:rPr>
          <w:rFonts w:ascii="Arial" w:hAnsi="Arial" w:cs="Arial"/>
          <w:spacing w:val="-16"/>
        </w:rPr>
        <w:t xml:space="preserve"> </w:t>
      </w:r>
      <w:r w:rsidRPr="009C7D49">
        <w:rPr>
          <w:rFonts w:ascii="Arial" w:hAnsi="Arial" w:cs="Arial"/>
        </w:rPr>
        <w:t>apoyar</w:t>
      </w:r>
      <w:r w:rsidRPr="009C7D49">
        <w:rPr>
          <w:rFonts w:ascii="Arial" w:hAnsi="Arial" w:cs="Arial"/>
          <w:spacing w:val="-14"/>
        </w:rPr>
        <w:t xml:space="preserve"> </w:t>
      </w:r>
      <w:r w:rsidRPr="009C7D49">
        <w:rPr>
          <w:rFonts w:ascii="Arial" w:hAnsi="Arial" w:cs="Arial"/>
        </w:rPr>
        <w:t>el</w:t>
      </w:r>
      <w:r w:rsidRPr="009C7D49">
        <w:rPr>
          <w:rFonts w:ascii="Arial" w:hAnsi="Arial" w:cs="Arial"/>
          <w:spacing w:val="-16"/>
        </w:rPr>
        <w:t xml:space="preserve"> </w:t>
      </w:r>
      <w:r w:rsidRPr="009C7D49">
        <w:rPr>
          <w:rFonts w:ascii="Arial" w:hAnsi="Arial" w:cs="Arial"/>
        </w:rPr>
        <w:t>desarrollo</w:t>
      </w:r>
      <w:r w:rsidRPr="009C7D49">
        <w:rPr>
          <w:rFonts w:ascii="Arial" w:hAnsi="Arial" w:cs="Arial"/>
          <w:spacing w:val="-15"/>
        </w:rPr>
        <w:t xml:space="preserve"> </w:t>
      </w:r>
      <w:r w:rsidRPr="009C7D49">
        <w:rPr>
          <w:rFonts w:ascii="Arial" w:hAnsi="Arial" w:cs="Arial"/>
        </w:rPr>
        <w:t>de investigaciones y transferencia de conocimiento de la información en salud e</w:t>
      </w:r>
      <w:r w:rsidR="002F73D5" w:rsidRPr="009C7D49">
        <w:rPr>
          <w:rFonts w:ascii="Arial" w:hAnsi="Arial" w:cs="Arial"/>
        </w:rPr>
        <w:t>n enfermedades huérfanas en la C</w:t>
      </w:r>
      <w:r w:rsidRPr="009C7D49">
        <w:rPr>
          <w:rFonts w:ascii="Arial" w:hAnsi="Arial" w:cs="Arial"/>
        </w:rPr>
        <w:t>iudad.</w:t>
      </w:r>
    </w:p>
    <w:p w14:paraId="2BB09846" w14:textId="77777777" w:rsidR="007B37FF" w:rsidRPr="009C7D49" w:rsidRDefault="007B37FF" w:rsidP="00E75D3B">
      <w:pPr>
        <w:pStyle w:val="Textoindependiente"/>
        <w:spacing w:line="268" w:lineRule="auto"/>
        <w:ind w:left="443" w:right="158"/>
        <w:jc w:val="both"/>
        <w:rPr>
          <w:rFonts w:ascii="Arial" w:hAnsi="Arial" w:cs="Arial"/>
        </w:rPr>
      </w:pPr>
    </w:p>
    <w:p w14:paraId="30CE763E" w14:textId="77777777" w:rsidR="00E75D3B" w:rsidRPr="009C7D49" w:rsidRDefault="007922A8" w:rsidP="00F71C05">
      <w:pPr>
        <w:pStyle w:val="Textoindependiente"/>
        <w:spacing w:line="268" w:lineRule="auto"/>
        <w:ind w:right="158"/>
        <w:jc w:val="both"/>
        <w:rPr>
          <w:rFonts w:ascii="Arial" w:hAnsi="Arial" w:cs="Arial"/>
        </w:rPr>
      </w:pPr>
      <w:r w:rsidRPr="00F71C05">
        <w:rPr>
          <w:rFonts w:ascii="Arial" w:hAnsi="Arial" w:cs="Arial"/>
          <w:b/>
        </w:rPr>
        <w:t>Parágrafo.</w:t>
      </w:r>
      <w:r w:rsidRPr="009C7D49">
        <w:rPr>
          <w:rFonts w:ascii="Arial" w:hAnsi="Arial" w:cs="Arial"/>
          <w:b/>
        </w:rPr>
        <w:t xml:space="preserve"> </w:t>
      </w:r>
      <w:r w:rsidR="00E75D3B" w:rsidRPr="009C7D49">
        <w:rPr>
          <w:rFonts w:ascii="Arial" w:hAnsi="Arial" w:cs="Arial"/>
        </w:rPr>
        <w:t>La implementación de la Estrategia contemplada en el presente artículo se realizará conforme la disponibilidad presupuestal de las entidades referidas,</w:t>
      </w:r>
      <w:r w:rsidR="00E75D3B" w:rsidRPr="009C7D49">
        <w:rPr>
          <w:rFonts w:ascii="Arial" w:hAnsi="Arial" w:cs="Arial"/>
          <w:spacing w:val="-17"/>
        </w:rPr>
        <w:t xml:space="preserve"> </w:t>
      </w:r>
      <w:r w:rsidR="00E75D3B" w:rsidRPr="009C7D49">
        <w:rPr>
          <w:rFonts w:ascii="Arial" w:hAnsi="Arial" w:cs="Arial"/>
        </w:rPr>
        <w:t>los</w:t>
      </w:r>
      <w:r w:rsidR="00E75D3B" w:rsidRPr="009C7D49">
        <w:rPr>
          <w:rFonts w:ascii="Arial" w:hAnsi="Arial" w:cs="Arial"/>
          <w:spacing w:val="-17"/>
        </w:rPr>
        <w:t xml:space="preserve"> </w:t>
      </w:r>
      <w:r w:rsidR="00E75D3B" w:rsidRPr="009C7D49">
        <w:rPr>
          <w:rFonts w:ascii="Arial" w:hAnsi="Arial" w:cs="Arial"/>
        </w:rPr>
        <w:t>proyectos</w:t>
      </w:r>
      <w:r w:rsidR="00E75D3B" w:rsidRPr="009C7D49">
        <w:rPr>
          <w:rFonts w:ascii="Arial" w:hAnsi="Arial" w:cs="Arial"/>
          <w:spacing w:val="-16"/>
        </w:rPr>
        <w:t xml:space="preserve"> </w:t>
      </w:r>
      <w:r w:rsidR="00E75D3B" w:rsidRPr="009C7D49">
        <w:rPr>
          <w:rFonts w:ascii="Arial" w:hAnsi="Arial" w:cs="Arial"/>
        </w:rPr>
        <w:t>de</w:t>
      </w:r>
      <w:r w:rsidR="00E75D3B" w:rsidRPr="009C7D49">
        <w:rPr>
          <w:rFonts w:ascii="Arial" w:hAnsi="Arial" w:cs="Arial"/>
          <w:spacing w:val="-16"/>
        </w:rPr>
        <w:t xml:space="preserve"> </w:t>
      </w:r>
      <w:r w:rsidR="00E75D3B" w:rsidRPr="009C7D49">
        <w:rPr>
          <w:rFonts w:ascii="Arial" w:hAnsi="Arial" w:cs="Arial"/>
        </w:rPr>
        <w:t>inversión</w:t>
      </w:r>
      <w:r w:rsidR="00E75D3B" w:rsidRPr="009C7D49">
        <w:rPr>
          <w:rFonts w:ascii="Arial" w:hAnsi="Arial" w:cs="Arial"/>
          <w:spacing w:val="-16"/>
        </w:rPr>
        <w:t xml:space="preserve"> </w:t>
      </w:r>
      <w:r w:rsidR="00E75D3B" w:rsidRPr="009C7D49">
        <w:rPr>
          <w:rFonts w:ascii="Arial" w:hAnsi="Arial" w:cs="Arial"/>
        </w:rPr>
        <w:t>aprobados</w:t>
      </w:r>
      <w:r w:rsidR="00E75D3B" w:rsidRPr="009C7D49">
        <w:rPr>
          <w:rFonts w:ascii="Arial" w:hAnsi="Arial" w:cs="Arial"/>
          <w:spacing w:val="-15"/>
        </w:rPr>
        <w:t xml:space="preserve"> </w:t>
      </w:r>
      <w:r w:rsidR="00E75D3B" w:rsidRPr="009C7D49">
        <w:rPr>
          <w:rFonts w:ascii="Arial" w:hAnsi="Arial" w:cs="Arial"/>
        </w:rPr>
        <w:t>y</w:t>
      </w:r>
      <w:r w:rsidR="00E75D3B" w:rsidRPr="009C7D49">
        <w:rPr>
          <w:rFonts w:ascii="Arial" w:hAnsi="Arial" w:cs="Arial"/>
          <w:spacing w:val="-17"/>
        </w:rPr>
        <w:t xml:space="preserve"> </w:t>
      </w:r>
      <w:r w:rsidR="00E75D3B" w:rsidRPr="009C7D49">
        <w:rPr>
          <w:rFonts w:ascii="Arial" w:hAnsi="Arial" w:cs="Arial"/>
        </w:rPr>
        <w:t>en</w:t>
      </w:r>
      <w:r w:rsidR="00E75D3B" w:rsidRPr="009C7D49">
        <w:rPr>
          <w:rFonts w:ascii="Arial" w:hAnsi="Arial" w:cs="Arial"/>
          <w:spacing w:val="-16"/>
        </w:rPr>
        <w:t xml:space="preserve"> </w:t>
      </w:r>
      <w:r w:rsidR="00E75D3B" w:rsidRPr="009C7D49">
        <w:rPr>
          <w:rFonts w:ascii="Arial" w:hAnsi="Arial" w:cs="Arial"/>
        </w:rPr>
        <w:t>concordancia</w:t>
      </w:r>
      <w:r w:rsidR="00E75D3B" w:rsidRPr="009C7D49">
        <w:rPr>
          <w:rFonts w:ascii="Arial" w:hAnsi="Arial" w:cs="Arial"/>
          <w:spacing w:val="-17"/>
        </w:rPr>
        <w:t xml:space="preserve"> </w:t>
      </w:r>
      <w:r w:rsidR="00E75D3B" w:rsidRPr="009C7D49">
        <w:rPr>
          <w:rFonts w:ascii="Arial" w:hAnsi="Arial" w:cs="Arial"/>
        </w:rPr>
        <w:t>con</w:t>
      </w:r>
      <w:r w:rsidR="00E75D3B" w:rsidRPr="009C7D49">
        <w:rPr>
          <w:rFonts w:ascii="Arial" w:hAnsi="Arial" w:cs="Arial"/>
          <w:spacing w:val="-14"/>
        </w:rPr>
        <w:t xml:space="preserve"> </w:t>
      </w:r>
      <w:r w:rsidR="00E75D3B" w:rsidRPr="009C7D49">
        <w:rPr>
          <w:rFonts w:ascii="Arial" w:hAnsi="Arial" w:cs="Arial"/>
        </w:rPr>
        <w:t>el</w:t>
      </w:r>
      <w:r w:rsidR="00E75D3B" w:rsidRPr="009C7D49">
        <w:rPr>
          <w:rFonts w:ascii="Arial" w:hAnsi="Arial" w:cs="Arial"/>
          <w:spacing w:val="-17"/>
        </w:rPr>
        <w:t xml:space="preserve"> </w:t>
      </w:r>
      <w:r w:rsidR="00E75D3B" w:rsidRPr="009C7D49">
        <w:rPr>
          <w:rFonts w:ascii="Arial" w:hAnsi="Arial" w:cs="Arial"/>
        </w:rPr>
        <w:t>Marco</w:t>
      </w:r>
      <w:r w:rsidR="00E75D3B" w:rsidRPr="009C7D49">
        <w:rPr>
          <w:rFonts w:ascii="Arial" w:hAnsi="Arial" w:cs="Arial"/>
          <w:spacing w:val="-17"/>
        </w:rPr>
        <w:t xml:space="preserve"> </w:t>
      </w:r>
      <w:r w:rsidR="00E75D3B" w:rsidRPr="009C7D49">
        <w:rPr>
          <w:rFonts w:ascii="Arial" w:hAnsi="Arial" w:cs="Arial"/>
        </w:rPr>
        <w:t>Fiscal de Mediano Plazo.</w:t>
      </w:r>
    </w:p>
    <w:p w14:paraId="7B9B06EE" w14:textId="77777777" w:rsidR="00E75D3B" w:rsidRPr="009C7D49" w:rsidRDefault="00E75D3B" w:rsidP="00E75D3B">
      <w:pPr>
        <w:pStyle w:val="Textoindependiente"/>
        <w:spacing w:before="34"/>
        <w:rPr>
          <w:rFonts w:ascii="Arial" w:hAnsi="Arial" w:cs="Arial"/>
        </w:rPr>
      </w:pPr>
    </w:p>
    <w:p w14:paraId="0565D392" w14:textId="77777777" w:rsidR="00E75D3B" w:rsidRPr="009C7D49" w:rsidRDefault="009C7D49" w:rsidP="00395A33">
      <w:pPr>
        <w:pStyle w:val="Textoindependiente"/>
        <w:spacing w:line="268" w:lineRule="auto"/>
        <w:ind w:right="159"/>
        <w:jc w:val="both"/>
        <w:rPr>
          <w:rFonts w:ascii="Arial" w:hAnsi="Arial" w:cs="Arial"/>
        </w:rPr>
      </w:pPr>
      <w:r w:rsidRPr="009C7D49">
        <w:rPr>
          <w:rFonts w:ascii="Arial" w:hAnsi="Arial" w:cs="Arial"/>
          <w:b/>
        </w:rPr>
        <w:t xml:space="preserve">Artículo 3. Caracterización. </w:t>
      </w:r>
      <w:r w:rsidR="00E75D3B" w:rsidRPr="009C7D49">
        <w:rPr>
          <w:rFonts w:ascii="Arial" w:hAnsi="Arial" w:cs="Arial"/>
        </w:rPr>
        <w:t>La Administración Distrital, en cabeza de la Secretaría</w:t>
      </w:r>
      <w:r w:rsidR="00E75D3B" w:rsidRPr="009C7D49">
        <w:rPr>
          <w:rFonts w:ascii="Arial" w:hAnsi="Arial" w:cs="Arial"/>
          <w:spacing w:val="-16"/>
        </w:rPr>
        <w:t xml:space="preserve"> </w:t>
      </w:r>
      <w:r w:rsidR="00E75D3B" w:rsidRPr="009C7D49">
        <w:rPr>
          <w:rFonts w:ascii="Arial" w:hAnsi="Arial" w:cs="Arial"/>
        </w:rPr>
        <w:t>Distrital</w:t>
      </w:r>
      <w:r w:rsidR="00E75D3B" w:rsidRPr="009C7D49">
        <w:rPr>
          <w:rFonts w:ascii="Arial" w:hAnsi="Arial" w:cs="Arial"/>
          <w:spacing w:val="-15"/>
        </w:rPr>
        <w:t xml:space="preserve"> </w:t>
      </w:r>
      <w:r w:rsidR="00E75D3B" w:rsidRPr="009C7D49">
        <w:rPr>
          <w:rFonts w:ascii="Arial" w:hAnsi="Arial" w:cs="Arial"/>
        </w:rPr>
        <w:t>de</w:t>
      </w:r>
      <w:r w:rsidR="00E75D3B" w:rsidRPr="009C7D49">
        <w:rPr>
          <w:rFonts w:ascii="Arial" w:hAnsi="Arial" w:cs="Arial"/>
          <w:spacing w:val="-17"/>
        </w:rPr>
        <w:t xml:space="preserve"> </w:t>
      </w:r>
      <w:r w:rsidR="00E75D3B" w:rsidRPr="009C7D49">
        <w:rPr>
          <w:rFonts w:ascii="Arial" w:hAnsi="Arial" w:cs="Arial"/>
        </w:rPr>
        <w:t>Salud</w:t>
      </w:r>
      <w:r w:rsidR="00E75D3B" w:rsidRPr="009C7D49">
        <w:rPr>
          <w:rFonts w:ascii="Arial" w:hAnsi="Arial" w:cs="Arial"/>
          <w:spacing w:val="-14"/>
        </w:rPr>
        <w:t xml:space="preserve"> </w:t>
      </w:r>
      <w:r w:rsidR="00E75D3B" w:rsidRPr="009C7D49">
        <w:rPr>
          <w:rFonts w:ascii="Arial" w:hAnsi="Arial" w:cs="Arial"/>
        </w:rPr>
        <w:t>y</w:t>
      </w:r>
      <w:r w:rsidR="00E75D3B" w:rsidRPr="009C7D49">
        <w:rPr>
          <w:rFonts w:ascii="Arial" w:hAnsi="Arial" w:cs="Arial"/>
          <w:spacing w:val="-17"/>
        </w:rPr>
        <w:t xml:space="preserve"> </w:t>
      </w:r>
      <w:r w:rsidR="00E75D3B" w:rsidRPr="009C7D49">
        <w:rPr>
          <w:rFonts w:ascii="Arial" w:hAnsi="Arial" w:cs="Arial"/>
        </w:rPr>
        <w:t>en</w:t>
      </w:r>
      <w:r w:rsidR="00E75D3B" w:rsidRPr="009C7D49">
        <w:rPr>
          <w:rFonts w:ascii="Arial" w:hAnsi="Arial" w:cs="Arial"/>
          <w:spacing w:val="-16"/>
        </w:rPr>
        <w:t xml:space="preserve"> </w:t>
      </w:r>
      <w:r w:rsidR="00E75D3B" w:rsidRPr="009C7D49">
        <w:rPr>
          <w:rFonts w:ascii="Arial" w:hAnsi="Arial" w:cs="Arial"/>
        </w:rPr>
        <w:t>coordinación</w:t>
      </w:r>
      <w:r w:rsidR="00E75D3B" w:rsidRPr="009C7D49">
        <w:rPr>
          <w:rFonts w:ascii="Arial" w:hAnsi="Arial" w:cs="Arial"/>
          <w:spacing w:val="-14"/>
        </w:rPr>
        <w:t xml:space="preserve"> </w:t>
      </w:r>
      <w:r w:rsidR="00E75D3B" w:rsidRPr="009C7D49">
        <w:rPr>
          <w:rFonts w:ascii="Arial" w:hAnsi="Arial" w:cs="Arial"/>
        </w:rPr>
        <w:t>con</w:t>
      </w:r>
      <w:r w:rsidR="00E75D3B" w:rsidRPr="009C7D49">
        <w:rPr>
          <w:rFonts w:ascii="Arial" w:hAnsi="Arial" w:cs="Arial"/>
          <w:spacing w:val="-14"/>
        </w:rPr>
        <w:t xml:space="preserve"> </w:t>
      </w:r>
      <w:r w:rsidR="00E75D3B" w:rsidRPr="009C7D49">
        <w:rPr>
          <w:rFonts w:ascii="Arial" w:hAnsi="Arial" w:cs="Arial"/>
        </w:rPr>
        <w:t>las</w:t>
      </w:r>
      <w:r w:rsidR="00E75D3B" w:rsidRPr="009C7D49">
        <w:rPr>
          <w:rFonts w:ascii="Arial" w:hAnsi="Arial" w:cs="Arial"/>
          <w:spacing w:val="-15"/>
        </w:rPr>
        <w:t xml:space="preserve"> </w:t>
      </w:r>
      <w:r w:rsidR="00E75D3B" w:rsidRPr="009C7D49">
        <w:rPr>
          <w:rFonts w:ascii="Arial" w:hAnsi="Arial" w:cs="Arial"/>
        </w:rPr>
        <w:t>demás</w:t>
      </w:r>
      <w:r w:rsidR="00E75D3B" w:rsidRPr="009C7D49">
        <w:rPr>
          <w:rFonts w:ascii="Arial" w:hAnsi="Arial" w:cs="Arial"/>
          <w:spacing w:val="-15"/>
        </w:rPr>
        <w:t xml:space="preserve"> </w:t>
      </w:r>
      <w:r w:rsidR="00E75D3B" w:rsidRPr="009C7D49">
        <w:rPr>
          <w:rFonts w:ascii="Arial" w:hAnsi="Arial" w:cs="Arial"/>
        </w:rPr>
        <w:t>entidades</w:t>
      </w:r>
      <w:r w:rsidR="00E75D3B" w:rsidRPr="009C7D49">
        <w:rPr>
          <w:rFonts w:ascii="Arial" w:hAnsi="Arial" w:cs="Arial"/>
          <w:spacing w:val="-15"/>
        </w:rPr>
        <w:t xml:space="preserve"> </w:t>
      </w:r>
      <w:r w:rsidR="00E75D3B" w:rsidRPr="009C7D49">
        <w:rPr>
          <w:rFonts w:ascii="Arial" w:hAnsi="Arial" w:cs="Arial"/>
        </w:rPr>
        <w:t>competentes, de conformidad con su capacidad operativa y fiscal, propenderá por la realización periódica de caracterizaciones de las personas con enfermedades huérfanas domiciliadas</w:t>
      </w:r>
      <w:r w:rsidR="00E75D3B" w:rsidRPr="009C7D49">
        <w:rPr>
          <w:rFonts w:ascii="Arial" w:hAnsi="Arial" w:cs="Arial"/>
          <w:spacing w:val="-2"/>
        </w:rPr>
        <w:t xml:space="preserve"> </w:t>
      </w:r>
      <w:r w:rsidR="00E75D3B" w:rsidRPr="009C7D49">
        <w:rPr>
          <w:rFonts w:ascii="Arial" w:hAnsi="Arial" w:cs="Arial"/>
        </w:rPr>
        <w:t>en</w:t>
      </w:r>
      <w:r w:rsidR="00E75D3B" w:rsidRPr="009C7D49">
        <w:rPr>
          <w:rFonts w:ascii="Arial" w:hAnsi="Arial" w:cs="Arial"/>
          <w:spacing w:val="-2"/>
        </w:rPr>
        <w:t xml:space="preserve"> </w:t>
      </w:r>
      <w:r w:rsidR="00E75D3B" w:rsidRPr="009C7D49">
        <w:rPr>
          <w:rFonts w:ascii="Arial" w:hAnsi="Arial" w:cs="Arial"/>
        </w:rPr>
        <w:t>la</w:t>
      </w:r>
      <w:r w:rsidR="00E75D3B" w:rsidRPr="009C7D49">
        <w:rPr>
          <w:rFonts w:ascii="Arial" w:hAnsi="Arial" w:cs="Arial"/>
          <w:spacing w:val="-2"/>
        </w:rPr>
        <w:t xml:space="preserve"> </w:t>
      </w:r>
      <w:r w:rsidR="00E75D3B" w:rsidRPr="009C7D49">
        <w:rPr>
          <w:rFonts w:ascii="Arial" w:hAnsi="Arial" w:cs="Arial"/>
        </w:rPr>
        <w:t>ciudad,</w:t>
      </w:r>
      <w:r w:rsidR="00E75D3B" w:rsidRPr="009C7D49">
        <w:rPr>
          <w:rFonts w:ascii="Arial" w:hAnsi="Arial" w:cs="Arial"/>
          <w:spacing w:val="-2"/>
        </w:rPr>
        <w:t xml:space="preserve"> </w:t>
      </w:r>
      <w:r w:rsidR="00E75D3B" w:rsidRPr="009C7D49">
        <w:rPr>
          <w:rFonts w:ascii="Arial" w:hAnsi="Arial" w:cs="Arial"/>
        </w:rPr>
        <w:t>así</w:t>
      </w:r>
      <w:r w:rsidR="00E75D3B" w:rsidRPr="009C7D49">
        <w:rPr>
          <w:rFonts w:ascii="Arial" w:hAnsi="Arial" w:cs="Arial"/>
          <w:spacing w:val="-4"/>
        </w:rPr>
        <w:t xml:space="preserve"> </w:t>
      </w:r>
      <w:r w:rsidR="00E75D3B" w:rsidRPr="009C7D49">
        <w:rPr>
          <w:rFonts w:ascii="Arial" w:hAnsi="Arial" w:cs="Arial"/>
        </w:rPr>
        <w:t>como</w:t>
      </w:r>
      <w:r w:rsidR="00E75D3B" w:rsidRPr="009C7D49">
        <w:rPr>
          <w:rFonts w:ascii="Arial" w:hAnsi="Arial" w:cs="Arial"/>
          <w:spacing w:val="-4"/>
        </w:rPr>
        <w:t xml:space="preserve"> </w:t>
      </w:r>
      <w:r w:rsidR="00E75D3B" w:rsidRPr="009C7D49">
        <w:rPr>
          <w:rFonts w:ascii="Arial" w:hAnsi="Arial" w:cs="Arial"/>
        </w:rPr>
        <w:t>de</w:t>
      </w:r>
      <w:r w:rsidR="00E75D3B" w:rsidRPr="009C7D49">
        <w:rPr>
          <w:rFonts w:ascii="Arial" w:hAnsi="Arial" w:cs="Arial"/>
          <w:spacing w:val="-2"/>
        </w:rPr>
        <w:t xml:space="preserve"> </w:t>
      </w:r>
      <w:r w:rsidR="00E75D3B" w:rsidRPr="009C7D49">
        <w:rPr>
          <w:rFonts w:ascii="Arial" w:hAnsi="Arial" w:cs="Arial"/>
        </w:rPr>
        <w:t>sus</w:t>
      </w:r>
      <w:r w:rsidR="00E75D3B" w:rsidRPr="009C7D49">
        <w:rPr>
          <w:rFonts w:ascii="Arial" w:hAnsi="Arial" w:cs="Arial"/>
          <w:spacing w:val="-2"/>
        </w:rPr>
        <w:t xml:space="preserve"> </w:t>
      </w:r>
      <w:r w:rsidR="00E75D3B" w:rsidRPr="009C7D49">
        <w:rPr>
          <w:rFonts w:ascii="Arial" w:hAnsi="Arial" w:cs="Arial"/>
        </w:rPr>
        <w:t>cuidadores</w:t>
      </w:r>
      <w:r w:rsidR="00E75D3B" w:rsidRPr="009C7D49">
        <w:rPr>
          <w:rFonts w:ascii="Arial" w:hAnsi="Arial" w:cs="Arial"/>
          <w:spacing w:val="-2"/>
        </w:rPr>
        <w:t xml:space="preserve"> </w:t>
      </w:r>
      <w:r w:rsidR="00E75D3B" w:rsidRPr="009C7D49">
        <w:rPr>
          <w:rFonts w:ascii="Arial" w:hAnsi="Arial" w:cs="Arial"/>
        </w:rPr>
        <w:t>y</w:t>
      </w:r>
      <w:r w:rsidR="00E75D3B" w:rsidRPr="009C7D49">
        <w:rPr>
          <w:rFonts w:ascii="Arial" w:hAnsi="Arial" w:cs="Arial"/>
          <w:spacing w:val="-5"/>
        </w:rPr>
        <w:t xml:space="preserve"> </w:t>
      </w:r>
      <w:r w:rsidR="00E75D3B" w:rsidRPr="009C7D49">
        <w:rPr>
          <w:rFonts w:ascii="Arial" w:hAnsi="Arial" w:cs="Arial"/>
        </w:rPr>
        <w:t>cuidadoras.</w:t>
      </w:r>
      <w:r w:rsidR="00E75D3B" w:rsidRPr="009C7D49">
        <w:rPr>
          <w:rFonts w:ascii="Arial" w:hAnsi="Arial" w:cs="Arial"/>
          <w:spacing w:val="-2"/>
        </w:rPr>
        <w:t xml:space="preserve"> </w:t>
      </w:r>
      <w:r w:rsidR="00E75D3B" w:rsidRPr="009C7D49">
        <w:rPr>
          <w:rFonts w:ascii="Arial" w:hAnsi="Arial" w:cs="Arial"/>
        </w:rPr>
        <w:t>Lo</w:t>
      </w:r>
      <w:r w:rsidR="00E75D3B" w:rsidRPr="009C7D49">
        <w:rPr>
          <w:rFonts w:ascii="Arial" w:hAnsi="Arial" w:cs="Arial"/>
          <w:spacing w:val="-2"/>
        </w:rPr>
        <w:t xml:space="preserve"> </w:t>
      </w:r>
      <w:r w:rsidR="00E75D3B" w:rsidRPr="009C7D49">
        <w:rPr>
          <w:rFonts w:ascii="Arial" w:hAnsi="Arial" w:cs="Arial"/>
        </w:rPr>
        <w:t>anterior,</w:t>
      </w:r>
      <w:r w:rsidR="00E75D3B" w:rsidRPr="009C7D49">
        <w:rPr>
          <w:rFonts w:ascii="Arial" w:hAnsi="Arial" w:cs="Arial"/>
          <w:spacing w:val="-2"/>
        </w:rPr>
        <w:t xml:space="preserve"> </w:t>
      </w:r>
      <w:r w:rsidR="00E75D3B" w:rsidRPr="009C7D49">
        <w:rPr>
          <w:rFonts w:ascii="Arial" w:hAnsi="Arial" w:cs="Arial"/>
        </w:rPr>
        <w:t xml:space="preserve">con el fin de conocer en detalle sus características sociodemográficas y condiciones de </w:t>
      </w:r>
      <w:r w:rsidR="00E75D3B" w:rsidRPr="009C7D49">
        <w:rPr>
          <w:rFonts w:ascii="Arial" w:hAnsi="Arial" w:cs="Arial"/>
          <w:spacing w:val="-2"/>
        </w:rPr>
        <w:t>vida.</w:t>
      </w:r>
    </w:p>
    <w:p w14:paraId="2E724C4D" w14:textId="77777777" w:rsidR="00E75D3B" w:rsidRPr="009C7D49" w:rsidRDefault="00E75D3B" w:rsidP="00E75D3B">
      <w:pPr>
        <w:pStyle w:val="Textoindependiente"/>
        <w:spacing w:before="35"/>
        <w:rPr>
          <w:rFonts w:ascii="Arial" w:hAnsi="Arial" w:cs="Arial"/>
        </w:rPr>
      </w:pPr>
    </w:p>
    <w:p w14:paraId="71E5EBA7" w14:textId="77777777" w:rsidR="00E75D3B" w:rsidRPr="009C7D49" w:rsidRDefault="00E75D3B" w:rsidP="002F73D5">
      <w:pPr>
        <w:pStyle w:val="Textoindependiente"/>
        <w:spacing w:line="268" w:lineRule="auto"/>
        <w:ind w:right="169"/>
        <w:jc w:val="both"/>
        <w:rPr>
          <w:rFonts w:ascii="Arial" w:hAnsi="Arial" w:cs="Arial"/>
        </w:rPr>
      </w:pPr>
      <w:r w:rsidRPr="009C7D49">
        <w:rPr>
          <w:rFonts w:ascii="Arial" w:hAnsi="Arial" w:cs="Arial"/>
          <w:b/>
        </w:rPr>
        <w:t>Parágrafo</w:t>
      </w:r>
      <w:r w:rsidRPr="009C7D49">
        <w:rPr>
          <w:rFonts w:ascii="Arial" w:hAnsi="Arial" w:cs="Arial"/>
          <w:b/>
          <w:spacing w:val="-13"/>
        </w:rPr>
        <w:t xml:space="preserve"> </w:t>
      </w:r>
      <w:r w:rsidRPr="009C7D49">
        <w:rPr>
          <w:rFonts w:ascii="Arial" w:hAnsi="Arial" w:cs="Arial"/>
          <w:b/>
        </w:rPr>
        <w:t>1.</w:t>
      </w:r>
      <w:r w:rsidRPr="009C7D49">
        <w:rPr>
          <w:rFonts w:ascii="Arial" w:hAnsi="Arial" w:cs="Arial"/>
          <w:b/>
          <w:spacing w:val="-13"/>
        </w:rPr>
        <w:t xml:space="preserve"> </w:t>
      </w:r>
      <w:r w:rsidRPr="009C7D49">
        <w:rPr>
          <w:rFonts w:ascii="Arial" w:hAnsi="Arial" w:cs="Arial"/>
        </w:rPr>
        <w:t>Los</w:t>
      </w:r>
      <w:r w:rsidRPr="009C7D49">
        <w:rPr>
          <w:rFonts w:ascii="Arial" w:hAnsi="Arial" w:cs="Arial"/>
          <w:spacing w:val="-12"/>
        </w:rPr>
        <w:t xml:space="preserve"> </w:t>
      </w:r>
      <w:r w:rsidRPr="009C7D49">
        <w:rPr>
          <w:rFonts w:ascii="Arial" w:hAnsi="Arial" w:cs="Arial"/>
        </w:rPr>
        <w:t>resultados</w:t>
      </w:r>
      <w:r w:rsidRPr="009C7D49">
        <w:rPr>
          <w:rFonts w:ascii="Arial" w:hAnsi="Arial" w:cs="Arial"/>
          <w:spacing w:val="-14"/>
        </w:rPr>
        <w:t xml:space="preserve"> </w:t>
      </w:r>
      <w:r w:rsidRPr="009C7D49">
        <w:rPr>
          <w:rFonts w:ascii="Arial" w:hAnsi="Arial" w:cs="Arial"/>
        </w:rPr>
        <w:t>de</w:t>
      </w:r>
      <w:r w:rsidRPr="009C7D49">
        <w:rPr>
          <w:rFonts w:ascii="Arial" w:hAnsi="Arial" w:cs="Arial"/>
          <w:spacing w:val="-14"/>
        </w:rPr>
        <w:t xml:space="preserve"> </w:t>
      </w:r>
      <w:r w:rsidRPr="009C7D49">
        <w:rPr>
          <w:rFonts w:ascii="Arial" w:hAnsi="Arial" w:cs="Arial"/>
        </w:rPr>
        <w:t>esta</w:t>
      </w:r>
      <w:r w:rsidRPr="009C7D49">
        <w:rPr>
          <w:rFonts w:ascii="Arial" w:hAnsi="Arial" w:cs="Arial"/>
          <w:spacing w:val="-13"/>
        </w:rPr>
        <w:t xml:space="preserve"> </w:t>
      </w:r>
      <w:r w:rsidRPr="009C7D49">
        <w:rPr>
          <w:rFonts w:ascii="Arial" w:hAnsi="Arial" w:cs="Arial"/>
        </w:rPr>
        <w:t>caracterización</w:t>
      </w:r>
      <w:r w:rsidRPr="009C7D49">
        <w:rPr>
          <w:rFonts w:ascii="Arial" w:hAnsi="Arial" w:cs="Arial"/>
          <w:spacing w:val="-11"/>
        </w:rPr>
        <w:t xml:space="preserve"> </w:t>
      </w:r>
      <w:r w:rsidRPr="009C7D49">
        <w:rPr>
          <w:rFonts w:ascii="Arial" w:hAnsi="Arial" w:cs="Arial"/>
        </w:rPr>
        <w:t>serán</w:t>
      </w:r>
      <w:r w:rsidRPr="009C7D49">
        <w:rPr>
          <w:rFonts w:ascii="Arial" w:hAnsi="Arial" w:cs="Arial"/>
          <w:spacing w:val="-13"/>
        </w:rPr>
        <w:t xml:space="preserve"> </w:t>
      </w:r>
      <w:r w:rsidRPr="009C7D49">
        <w:rPr>
          <w:rFonts w:ascii="Arial" w:hAnsi="Arial" w:cs="Arial"/>
        </w:rPr>
        <w:t>divulgados</w:t>
      </w:r>
      <w:r w:rsidRPr="009C7D49">
        <w:rPr>
          <w:rFonts w:ascii="Arial" w:hAnsi="Arial" w:cs="Arial"/>
          <w:spacing w:val="-12"/>
        </w:rPr>
        <w:t xml:space="preserve"> </w:t>
      </w:r>
      <w:r w:rsidRPr="009C7D49">
        <w:rPr>
          <w:rFonts w:ascii="Arial" w:hAnsi="Arial" w:cs="Arial"/>
        </w:rPr>
        <w:t>a</w:t>
      </w:r>
      <w:r w:rsidRPr="009C7D49">
        <w:rPr>
          <w:rFonts w:ascii="Arial" w:hAnsi="Arial" w:cs="Arial"/>
          <w:spacing w:val="-14"/>
        </w:rPr>
        <w:t xml:space="preserve"> </w:t>
      </w:r>
      <w:r w:rsidRPr="009C7D49">
        <w:rPr>
          <w:rFonts w:ascii="Arial" w:hAnsi="Arial" w:cs="Arial"/>
        </w:rPr>
        <w:t>la</w:t>
      </w:r>
      <w:r w:rsidRPr="009C7D49">
        <w:rPr>
          <w:rFonts w:ascii="Arial" w:hAnsi="Arial" w:cs="Arial"/>
          <w:spacing w:val="-14"/>
        </w:rPr>
        <w:t xml:space="preserve"> </w:t>
      </w:r>
      <w:r w:rsidRPr="009C7D49">
        <w:rPr>
          <w:rFonts w:ascii="Arial" w:hAnsi="Arial" w:cs="Arial"/>
        </w:rPr>
        <w:t>ciudadanía general a través del sitio web que la</w:t>
      </w:r>
      <w:r w:rsidRPr="009C7D49">
        <w:rPr>
          <w:rFonts w:ascii="Arial" w:hAnsi="Arial" w:cs="Arial"/>
          <w:spacing w:val="-6"/>
        </w:rPr>
        <w:t xml:space="preserve"> </w:t>
      </w:r>
      <w:r w:rsidRPr="009C7D49">
        <w:rPr>
          <w:rFonts w:ascii="Arial" w:hAnsi="Arial" w:cs="Arial"/>
        </w:rPr>
        <w:t>Administración Distrital disponga para ello.</w:t>
      </w:r>
    </w:p>
    <w:p w14:paraId="1C8E6307" w14:textId="77777777" w:rsidR="00E75D3B" w:rsidRPr="009C7D49" w:rsidRDefault="00E75D3B" w:rsidP="002F73D5">
      <w:pPr>
        <w:pStyle w:val="Textoindependiente"/>
        <w:spacing w:before="35"/>
        <w:jc w:val="both"/>
        <w:rPr>
          <w:rFonts w:ascii="Arial" w:hAnsi="Arial" w:cs="Arial"/>
        </w:rPr>
      </w:pPr>
    </w:p>
    <w:p w14:paraId="1D79B2AD" w14:textId="77777777" w:rsidR="00E75D3B" w:rsidRPr="009C7D49" w:rsidRDefault="00E75D3B" w:rsidP="002F73D5">
      <w:pPr>
        <w:pStyle w:val="Textoindependiente"/>
        <w:spacing w:line="268" w:lineRule="auto"/>
        <w:ind w:right="160"/>
        <w:jc w:val="both"/>
        <w:rPr>
          <w:rFonts w:ascii="Arial" w:hAnsi="Arial" w:cs="Arial"/>
        </w:rPr>
      </w:pPr>
      <w:r w:rsidRPr="009C7D49">
        <w:rPr>
          <w:rFonts w:ascii="Arial" w:hAnsi="Arial" w:cs="Arial"/>
          <w:b/>
        </w:rPr>
        <w:t>Parágrafo 2</w:t>
      </w:r>
      <w:r w:rsidRPr="009C7D49">
        <w:rPr>
          <w:rFonts w:ascii="Arial" w:hAnsi="Arial" w:cs="Arial"/>
        </w:rPr>
        <w:t>. Los hallazgos de las caracterizaciones de las que trata el presente artículo serán insumos claves para la implementación de la Estrategia Distrital de Atención</w:t>
      </w:r>
      <w:r w:rsidRPr="009C7D49">
        <w:rPr>
          <w:rFonts w:ascii="Arial" w:hAnsi="Arial" w:cs="Arial"/>
          <w:spacing w:val="26"/>
        </w:rPr>
        <w:t xml:space="preserve"> </w:t>
      </w:r>
      <w:r w:rsidRPr="009C7D49">
        <w:rPr>
          <w:rFonts w:ascii="Arial" w:hAnsi="Arial" w:cs="Arial"/>
        </w:rPr>
        <w:t>Integral</w:t>
      </w:r>
      <w:r w:rsidRPr="009C7D49">
        <w:rPr>
          <w:rFonts w:ascii="Arial" w:hAnsi="Arial" w:cs="Arial"/>
          <w:spacing w:val="25"/>
        </w:rPr>
        <w:t xml:space="preserve"> </w:t>
      </w:r>
      <w:r w:rsidRPr="009C7D49">
        <w:rPr>
          <w:rFonts w:ascii="Arial" w:hAnsi="Arial" w:cs="Arial"/>
        </w:rPr>
        <w:t>para</w:t>
      </w:r>
      <w:r w:rsidRPr="009C7D49">
        <w:rPr>
          <w:rFonts w:ascii="Arial" w:hAnsi="Arial" w:cs="Arial"/>
          <w:spacing w:val="23"/>
        </w:rPr>
        <w:t xml:space="preserve"> </w:t>
      </w:r>
      <w:r w:rsidRPr="009C7D49">
        <w:rPr>
          <w:rFonts w:ascii="Arial" w:hAnsi="Arial" w:cs="Arial"/>
        </w:rPr>
        <w:t>Personas</w:t>
      </w:r>
      <w:r w:rsidRPr="009C7D49">
        <w:rPr>
          <w:rFonts w:ascii="Arial" w:hAnsi="Arial" w:cs="Arial"/>
          <w:spacing w:val="26"/>
        </w:rPr>
        <w:t xml:space="preserve"> </w:t>
      </w:r>
      <w:r w:rsidRPr="009C7D49">
        <w:rPr>
          <w:rFonts w:ascii="Arial" w:hAnsi="Arial" w:cs="Arial"/>
        </w:rPr>
        <w:t>con</w:t>
      </w:r>
      <w:r w:rsidRPr="009C7D49">
        <w:rPr>
          <w:rFonts w:ascii="Arial" w:hAnsi="Arial" w:cs="Arial"/>
          <w:spacing w:val="26"/>
        </w:rPr>
        <w:t xml:space="preserve"> </w:t>
      </w:r>
      <w:r w:rsidRPr="009C7D49">
        <w:rPr>
          <w:rFonts w:ascii="Arial" w:hAnsi="Arial" w:cs="Arial"/>
        </w:rPr>
        <w:t>Enfermedades</w:t>
      </w:r>
      <w:r w:rsidRPr="009C7D49">
        <w:rPr>
          <w:rFonts w:ascii="Arial" w:hAnsi="Arial" w:cs="Arial"/>
          <w:spacing w:val="26"/>
        </w:rPr>
        <w:t xml:space="preserve"> </w:t>
      </w:r>
      <w:r w:rsidRPr="009C7D49">
        <w:rPr>
          <w:rFonts w:ascii="Arial" w:hAnsi="Arial" w:cs="Arial"/>
        </w:rPr>
        <w:t>Huérfanas</w:t>
      </w:r>
      <w:r w:rsidRPr="009C7D49">
        <w:rPr>
          <w:rFonts w:ascii="Arial" w:hAnsi="Arial" w:cs="Arial"/>
          <w:spacing w:val="26"/>
        </w:rPr>
        <w:t xml:space="preserve"> </w:t>
      </w:r>
      <w:r w:rsidRPr="009C7D49">
        <w:rPr>
          <w:rFonts w:ascii="Arial" w:hAnsi="Arial" w:cs="Arial"/>
        </w:rPr>
        <w:t>y</w:t>
      </w:r>
      <w:r w:rsidRPr="009C7D49">
        <w:rPr>
          <w:rFonts w:ascii="Arial" w:hAnsi="Arial" w:cs="Arial"/>
          <w:spacing w:val="23"/>
        </w:rPr>
        <w:t xml:space="preserve"> </w:t>
      </w:r>
      <w:r w:rsidRPr="009C7D49">
        <w:rPr>
          <w:rFonts w:ascii="Arial" w:hAnsi="Arial" w:cs="Arial"/>
        </w:rPr>
        <w:t>el</w:t>
      </w:r>
      <w:r w:rsidRPr="009C7D49">
        <w:rPr>
          <w:rFonts w:ascii="Arial" w:hAnsi="Arial" w:cs="Arial"/>
          <w:spacing w:val="25"/>
        </w:rPr>
        <w:t xml:space="preserve"> </w:t>
      </w:r>
      <w:r w:rsidRPr="009C7D49">
        <w:rPr>
          <w:rFonts w:ascii="Arial" w:hAnsi="Arial" w:cs="Arial"/>
        </w:rPr>
        <w:t>Plan</w:t>
      </w:r>
      <w:r w:rsidRPr="009C7D49">
        <w:rPr>
          <w:rFonts w:ascii="Arial" w:hAnsi="Arial" w:cs="Arial"/>
          <w:spacing w:val="27"/>
        </w:rPr>
        <w:t xml:space="preserve"> </w:t>
      </w:r>
      <w:r w:rsidR="00F71C05">
        <w:rPr>
          <w:rFonts w:ascii="Arial" w:hAnsi="Arial" w:cs="Arial"/>
          <w:spacing w:val="27"/>
        </w:rPr>
        <w:t>I</w:t>
      </w:r>
      <w:r w:rsidRPr="009C7D49">
        <w:rPr>
          <w:rFonts w:ascii="Arial" w:hAnsi="Arial" w:cs="Arial"/>
        </w:rPr>
        <w:t>ntegrado</w:t>
      </w:r>
      <w:r w:rsidR="00254042" w:rsidRPr="009C7D49">
        <w:rPr>
          <w:rFonts w:ascii="Arial" w:hAnsi="Arial" w:cs="Arial"/>
        </w:rPr>
        <w:t xml:space="preserve"> </w:t>
      </w:r>
      <w:r w:rsidR="00F71C05">
        <w:rPr>
          <w:rFonts w:ascii="Arial" w:hAnsi="Arial" w:cs="Arial"/>
        </w:rPr>
        <w:t>T</w:t>
      </w:r>
      <w:r w:rsidRPr="009C7D49">
        <w:rPr>
          <w:rFonts w:ascii="Arial" w:hAnsi="Arial" w:cs="Arial"/>
        </w:rPr>
        <w:t>erritorial</w:t>
      </w:r>
      <w:r w:rsidRPr="009C7D49">
        <w:rPr>
          <w:rFonts w:ascii="Arial" w:hAnsi="Arial" w:cs="Arial"/>
          <w:spacing w:val="-15"/>
        </w:rPr>
        <w:t xml:space="preserve"> </w:t>
      </w:r>
      <w:r w:rsidRPr="009C7D49">
        <w:rPr>
          <w:rFonts w:ascii="Arial" w:hAnsi="Arial" w:cs="Arial"/>
        </w:rPr>
        <w:t>para</w:t>
      </w:r>
      <w:r w:rsidRPr="009C7D49">
        <w:rPr>
          <w:rFonts w:ascii="Arial" w:hAnsi="Arial" w:cs="Arial"/>
          <w:spacing w:val="-15"/>
        </w:rPr>
        <w:t xml:space="preserve"> </w:t>
      </w:r>
      <w:r w:rsidRPr="009C7D49">
        <w:rPr>
          <w:rFonts w:ascii="Arial" w:hAnsi="Arial" w:cs="Arial"/>
        </w:rPr>
        <w:t>la</w:t>
      </w:r>
      <w:r w:rsidRPr="009C7D49">
        <w:rPr>
          <w:rFonts w:ascii="Arial" w:hAnsi="Arial" w:cs="Arial"/>
          <w:spacing w:val="-15"/>
        </w:rPr>
        <w:t xml:space="preserve"> </w:t>
      </w:r>
      <w:r w:rsidRPr="009C7D49">
        <w:rPr>
          <w:rFonts w:ascii="Arial" w:hAnsi="Arial" w:cs="Arial"/>
        </w:rPr>
        <w:t>protección</w:t>
      </w:r>
      <w:r w:rsidRPr="009C7D49">
        <w:rPr>
          <w:rFonts w:ascii="Arial" w:hAnsi="Arial" w:cs="Arial"/>
          <w:spacing w:val="-14"/>
        </w:rPr>
        <w:t xml:space="preserve"> </w:t>
      </w:r>
      <w:r w:rsidRPr="009C7D49">
        <w:rPr>
          <w:rFonts w:ascii="Arial" w:hAnsi="Arial" w:cs="Arial"/>
        </w:rPr>
        <w:t>social</w:t>
      </w:r>
      <w:r w:rsidRPr="009C7D49">
        <w:rPr>
          <w:rFonts w:ascii="Arial" w:hAnsi="Arial" w:cs="Arial"/>
          <w:spacing w:val="-15"/>
        </w:rPr>
        <w:t xml:space="preserve"> </w:t>
      </w:r>
      <w:r w:rsidRPr="009C7D49">
        <w:rPr>
          <w:rFonts w:ascii="Arial" w:hAnsi="Arial" w:cs="Arial"/>
        </w:rPr>
        <w:t>de</w:t>
      </w:r>
      <w:r w:rsidRPr="009C7D49">
        <w:rPr>
          <w:rFonts w:ascii="Arial" w:hAnsi="Arial" w:cs="Arial"/>
          <w:spacing w:val="-14"/>
        </w:rPr>
        <w:t xml:space="preserve"> </w:t>
      </w:r>
      <w:r w:rsidRPr="009C7D49">
        <w:rPr>
          <w:rFonts w:ascii="Arial" w:hAnsi="Arial" w:cs="Arial"/>
        </w:rPr>
        <w:t>las</w:t>
      </w:r>
      <w:r w:rsidRPr="009C7D49">
        <w:rPr>
          <w:rFonts w:ascii="Arial" w:hAnsi="Arial" w:cs="Arial"/>
          <w:spacing w:val="-14"/>
        </w:rPr>
        <w:t xml:space="preserve"> </w:t>
      </w:r>
      <w:r w:rsidRPr="009C7D49">
        <w:rPr>
          <w:rFonts w:ascii="Arial" w:hAnsi="Arial" w:cs="Arial"/>
        </w:rPr>
        <w:t>personas</w:t>
      </w:r>
      <w:r w:rsidRPr="009C7D49">
        <w:rPr>
          <w:rFonts w:ascii="Arial" w:hAnsi="Arial" w:cs="Arial"/>
          <w:spacing w:val="-15"/>
        </w:rPr>
        <w:t xml:space="preserve"> </w:t>
      </w:r>
      <w:r w:rsidRPr="009C7D49">
        <w:rPr>
          <w:rFonts w:ascii="Arial" w:hAnsi="Arial" w:cs="Arial"/>
        </w:rPr>
        <w:t>con</w:t>
      </w:r>
      <w:r w:rsidRPr="009C7D49">
        <w:rPr>
          <w:rFonts w:ascii="Arial" w:hAnsi="Arial" w:cs="Arial"/>
          <w:spacing w:val="-14"/>
        </w:rPr>
        <w:t xml:space="preserve"> </w:t>
      </w:r>
      <w:r w:rsidRPr="009C7D49">
        <w:rPr>
          <w:rFonts w:ascii="Arial" w:hAnsi="Arial" w:cs="Arial"/>
        </w:rPr>
        <w:t>enfermedades</w:t>
      </w:r>
      <w:r w:rsidRPr="009C7D49">
        <w:rPr>
          <w:rFonts w:ascii="Arial" w:hAnsi="Arial" w:cs="Arial"/>
          <w:spacing w:val="-17"/>
        </w:rPr>
        <w:t xml:space="preserve"> </w:t>
      </w:r>
      <w:r w:rsidRPr="009C7D49">
        <w:rPr>
          <w:rFonts w:ascii="Arial" w:hAnsi="Arial" w:cs="Arial"/>
        </w:rPr>
        <w:t>huérfanas</w:t>
      </w:r>
      <w:r w:rsidRPr="009C7D49">
        <w:rPr>
          <w:rFonts w:ascii="Arial" w:hAnsi="Arial" w:cs="Arial"/>
          <w:spacing w:val="-15"/>
        </w:rPr>
        <w:t xml:space="preserve"> </w:t>
      </w:r>
      <w:r w:rsidRPr="009C7D49">
        <w:rPr>
          <w:rFonts w:ascii="Arial" w:hAnsi="Arial" w:cs="Arial"/>
        </w:rPr>
        <w:t>y</w:t>
      </w:r>
      <w:r w:rsidRPr="009C7D49">
        <w:rPr>
          <w:rFonts w:ascii="Arial" w:hAnsi="Arial" w:cs="Arial"/>
          <w:spacing w:val="-17"/>
        </w:rPr>
        <w:t xml:space="preserve"> </w:t>
      </w:r>
      <w:r w:rsidRPr="009C7D49">
        <w:rPr>
          <w:rFonts w:ascii="Arial" w:hAnsi="Arial" w:cs="Arial"/>
        </w:rPr>
        <w:t xml:space="preserve">sus </w:t>
      </w:r>
      <w:r w:rsidRPr="009C7D49">
        <w:rPr>
          <w:rFonts w:ascii="Arial" w:hAnsi="Arial" w:cs="Arial"/>
          <w:spacing w:val="-2"/>
        </w:rPr>
        <w:t>familias.</w:t>
      </w:r>
    </w:p>
    <w:p w14:paraId="60C853FD" w14:textId="77777777" w:rsidR="00E75D3B" w:rsidRPr="009C7D49" w:rsidRDefault="00E75D3B" w:rsidP="00E75D3B">
      <w:pPr>
        <w:pStyle w:val="Textoindependiente"/>
        <w:spacing w:before="34"/>
        <w:rPr>
          <w:rFonts w:ascii="Arial" w:hAnsi="Arial" w:cs="Arial"/>
        </w:rPr>
      </w:pPr>
    </w:p>
    <w:p w14:paraId="004AF325" w14:textId="77777777" w:rsidR="00E75D3B" w:rsidRPr="009C7D49" w:rsidRDefault="009C7D49" w:rsidP="009C7D49">
      <w:pPr>
        <w:tabs>
          <w:tab w:val="left" w:pos="1899"/>
          <w:tab w:val="left" w:pos="2407"/>
          <w:tab w:val="left" w:pos="4139"/>
          <w:tab w:val="left" w:pos="5985"/>
          <w:tab w:val="left" w:pos="7220"/>
          <w:tab w:val="left" w:pos="8376"/>
          <w:tab w:val="left" w:pos="9214"/>
        </w:tabs>
        <w:ind w:right="146"/>
        <w:jc w:val="both"/>
        <w:rPr>
          <w:rFonts w:ascii="Arial" w:hAnsi="Arial" w:cs="Arial"/>
        </w:rPr>
      </w:pPr>
      <w:r w:rsidRPr="009C7D49">
        <w:rPr>
          <w:rFonts w:ascii="Arial" w:hAnsi="Arial" w:cs="Arial"/>
          <w:b/>
          <w:spacing w:val="-2"/>
        </w:rPr>
        <w:t>Artículo</w:t>
      </w:r>
      <w:r w:rsidRPr="009C7D49">
        <w:rPr>
          <w:rFonts w:ascii="Arial" w:hAnsi="Arial" w:cs="Arial"/>
          <w:b/>
        </w:rPr>
        <w:t xml:space="preserve"> </w:t>
      </w:r>
      <w:r w:rsidRPr="009C7D49">
        <w:rPr>
          <w:rFonts w:ascii="Arial" w:hAnsi="Arial" w:cs="Arial"/>
          <w:b/>
          <w:spacing w:val="-5"/>
        </w:rPr>
        <w:t>4.</w:t>
      </w:r>
      <w:r w:rsidRPr="009C7D49">
        <w:rPr>
          <w:rFonts w:ascii="Arial" w:hAnsi="Arial" w:cs="Arial"/>
          <w:b/>
          <w:spacing w:val="-2"/>
        </w:rPr>
        <w:t xml:space="preserve"> Estrategia </w:t>
      </w:r>
      <w:r>
        <w:rPr>
          <w:rFonts w:ascii="Arial" w:hAnsi="Arial" w:cs="Arial"/>
          <w:b/>
          <w:spacing w:val="-2"/>
        </w:rPr>
        <w:t>p</w:t>
      </w:r>
      <w:r w:rsidRPr="009C7D49">
        <w:rPr>
          <w:rFonts w:ascii="Arial" w:hAnsi="Arial" w:cs="Arial"/>
          <w:b/>
          <w:spacing w:val="-2"/>
        </w:rPr>
        <w:t>edagógica, Jessica</w:t>
      </w:r>
      <w:r>
        <w:rPr>
          <w:rFonts w:ascii="Arial" w:hAnsi="Arial" w:cs="Arial"/>
          <w:b/>
        </w:rPr>
        <w:t xml:space="preserve"> </w:t>
      </w:r>
      <w:r w:rsidRPr="009C7D49">
        <w:rPr>
          <w:rFonts w:ascii="Arial" w:hAnsi="Arial" w:cs="Arial"/>
          <w:b/>
          <w:spacing w:val="-2"/>
        </w:rPr>
        <w:t xml:space="preserve">Liliana Ramírez </w:t>
      </w:r>
      <w:r w:rsidRPr="009C7D49">
        <w:rPr>
          <w:rFonts w:ascii="Arial" w:hAnsi="Arial" w:cs="Arial"/>
          <w:b/>
        </w:rPr>
        <w:t xml:space="preserve">Gaviria. </w:t>
      </w:r>
      <w:r w:rsidR="00E75D3B" w:rsidRPr="009C7D49">
        <w:rPr>
          <w:rFonts w:ascii="Arial" w:hAnsi="Arial" w:cs="Arial"/>
        </w:rPr>
        <w:t>La Administración Distrital, en cabeza del Sector Salud, fomentará la Estrategia</w:t>
      </w:r>
      <w:r w:rsidR="00E75D3B" w:rsidRPr="009C7D49">
        <w:rPr>
          <w:rFonts w:ascii="Arial" w:hAnsi="Arial" w:cs="Arial"/>
          <w:spacing w:val="-3"/>
        </w:rPr>
        <w:t xml:space="preserve"> </w:t>
      </w:r>
      <w:r w:rsidR="00E75D3B" w:rsidRPr="009C7D49">
        <w:rPr>
          <w:rFonts w:ascii="Arial" w:hAnsi="Arial" w:cs="Arial"/>
        </w:rPr>
        <w:t>Pedagógica</w:t>
      </w:r>
      <w:r w:rsidR="00E75D3B" w:rsidRPr="009C7D49">
        <w:rPr>
          <w:rFonts w:ascii="Arial" w:hAnsi="Arial" w:cs="Arial"/>
          <w:spacing w:val="-4"/>
        </w:rPr>
        <w:t xml:space="preserve"> </w:t>
      </w:r>
      <w:r w:rsidR="00E75D3B" w:rsidRPr="009C7D49">
        <w:rPr>
          <w:rFonts w:ascii="Arial" w:hAnsi="Arial" w:cs="Arial"/>
        </w:rPr>
        <w:t>Jessica</w:t>
      </w:r>
      <w:r w:rsidR="00E75D3B" w:rsidRPr="009C7D49">
        <w:rPr>
          <w:rFonts w:ascii="Arial" w:hAnsi="Arial" w:cs="Arial"/>
          <w:spacing w:val="-3"/>
        </w:rPr>
        <w:t xml:space="preserve"> </w:t>
      </w:r>
      <w:r w:rsidR="00E75D3B" w:rsidRPr="009C7D49">
        <w:rPr>
          <w:rFonts w:ascii="Arial" w:hAnsi="Arial" w:cs="Arial"/>
        </w:rPr>
        <w:t>Liliana</w:t>
      </w:r>
      <w:r w:rsidR="00E75D3B" w:rsidRPr="009C7D49">
        <w:rPr>
          <w:rFonts w:ascii="Arial" w:hAnsi="Arial" w:cs="Arial"/>
          <w:spacing w:val="-3"/>
        </w:rPr>
        <w:t xml:space="preserve"> </w:t>
      </w:r>
      <w:r w:rsidR="00E75D3B" w:rsidRPr="009C7D49">
        <w:rPr>
          <w:rFonts w:ascii="Arial" w:hAnsi="Arial" w:cs="Arial"/>
        </w:rPr>
        <w:t>Ramírez</w:t>
      </w:r>
      <w:r w:rsidR="00E75D3B" w:rsidRPr="009C7D49">
        <w:rPr>
          <w:rFonts w:ascii="Arial" w:hAnsi="Arial" w:cs="Arial"/>
          <w:spacing w:val="-5"/>
        </w:rPr>
        <w:t xml:space="preserve"> </w:t>
      </w:r>
      <w:r w:rsidR="00E75D3B" w:rsidRPr="009C7D49">
        <w:rPr>
          <w:rFonts w:ascii="Arial" w:hAnsi="Arial" w:cs="Arial"/>
        </w:rPr>
        <w:t>Gaviria,</w:t>
      </w:r>
      <w:r w:rsidR="00E75D3B" w:rsidRPr="009C7D49">
        <w:rPr>
          <w:rFonts w:ascii="Arial" w:hAnsi="Arial" w:cs="Arial"/>
          <w:spacing w:val="-3"/>
        </w:rPr>
        <w:t xml:space="preserve"> </w:t>
      </w:r>
      <w:r w:rsidR="00E75D3B" w:rsidRPr="009C7D49">
        <w:rPr>
          <w:rFonts w:ascii="Arial" w:hAnsi="Arial" w:cs="Arial"/>
        </w:rPr>
        <w:t>en</w:t>
      </w:r>
      <w:r w:rsidR="00E75D3B" w:rsidRPr="009C7D49">
        <w:rPr>
          <w:rFonts w:ascii="Arial" w:hAnsi="Arial" w:cs="Arial"/>
          <w:spacing w:val="-3"/>
        </w:rPr>
        <w:t xml:space="preserve"> </w:t>
      </w:r>
      <w:r w:rsidR="00E75D3B" w:rsidRPr="009C7D49">
        <w:rPr>
          <w:rFonts w:ascii="Arial" w:hAnsi="Arial" w:cs="Arial"/>
        </w:rPr>
        <w:t>el</w:t>
      </w:r>
      <w:r w:rsidR="00E75D3B" w:rsidRPr="009C7D49">
        <w:rPr>
          <w:rFonts w:ascii="Arial" w:hAnsi="Arial" w:cs="Arial"/>
          <w:spacing w:val="-5"/>
        </w:rPr>
        <w:t xml:space="preserve"> </w:t>
      </w:r>
      <w:r w:rsidR="00E75D3B" w:rsidRPr="009C7D49">
        <w:rPr>
          <w:rFonts w:ascii="Arial" w:hAnsi="Arial" w:cs="Arial"/>
        </w:rPr>
        <w:t>marco</w:t>
      </w:r>
      <w:r w:rsidR="00E75D3B" w:rsidRPr="009C7D49">
        <w:rPr>
          <w:rFonts w:ascii="Arial" w:hAnsi="Arial" w:cs="Arial"/>
          <w:spacing w:val="-3"/>
        </w:rPr>
        <w:t xml:space="preserve"> </w:t>
      </w:r>
      <w:r w:rsidR="00E75D3B" w:rsidRPr="009C7D49">
        <w:rPr>
          <w:rFonts w:ascii="Arial" w:hAnsi="Arial" w:cs="Arial"/>
        </w:rPr>
        <w:t>de</w:t>
      </w:r>
      <w:r w:rsidR="00E75D3B" w:rsidRPr="009C7D49">
        <w:rPr>
          <w:rFonts w:ascii="Arial" w:hAnsi="Arial" w:cs="Arial"/>
          <w:spacing w:val="-3"/>
        </w:rPr>
        <w:t xml:space="preserve"> </w:t>
      </w:r>
      <w:r w:rsidR="00E75D3B" w:rsidRPr="009C7D49">
        <w:rPr>
          <w:rFonts w:ascii="Arial" w:hAnsi="Arial" w:cs="Arial"/>
        </w:rPr>
        <w:t>la</w:t>
      </w:r>
      <w:r w:rsidR="00E75D3B" w:rsidRPr="009C7D49">
        <w:rPr>
          <w:rFonts w:ascii="Arial" w:hAnsi="Arial" w:cs="Arial"/>
          <w:spacing w:val="-3"/>
        </w:rPr>
        <w:t xml:space="preserve"> </w:t>
      </w:r>
      <w:r w:rsidR="00E75D3B" w:rsidRPr="009C7D49">
        <w:rPr>
          <w:rFonts w:ascii="Arial" w:hAnsi="Arial" w:cs="Arial"/>
        </w:rPr>
        <w:t>cual</w:t>
      </w:r>
      <w:r w:rsidR="00E75D3B" w:rsidRPr="009C7D49">
        <w:rPr>
          <w:rFonts w:ascii="Arial" w:hAnsi="Arial" w:cs="Arial"/>
          <w:spacing w:val="-5"/>
        </w:rPr>
        <w:t xml:space="preserve"> </w:t>
      </w:r>
      <w:r w:rsidR="00E75D3B" w:rsidRPr="009C7D49">
        <w:rPr>
          <w:rFonts w:ascii="Arial" w:hAnsi="Arial" w:cs="Arial"/>
        </w:rPr>
        <w:t>en</w:t>
      </w:r>
      <w:r w:rsidR="00E75D3B" w:rsidRPr="009C7D49">
        <w:rPr>
          <w:rFonts w:ascii="Arial" w:hAnsi="Arial" w:cs="Arial"/>
          <w:spacing w:val="-3"/>
        </w:rPr>
        <w:t xml:space="preserve"> </w:t>
      </w:r>
      <w:r w:rsidR="00E75D3B" w:rsidRPr="009C7D49">
        <w:rPr>
          <w:rFonts w:ascii="Arial" w:hAnsi="Arial" w:cs="Arial"/>
        </w:rPr>
        <w:t>los hospitales y centros de salud del Distrito Capital se podrán realizar periódicamente jornadas</w:t>
      </w:r>
      <w:r w:rsidR="00E75D3B" w:rsidRPr="009C7D49">
        <w:rPr>
          <w:rFonts w:ascii="Arial" w:hAnsi="Arial" w:cs="Arial"/>
          <w:spacing w:val="-16"/>
        </w:rPr>
        <w:t xml:space="preserve"> </w:t>
      </w:r>
      <w:r w:rsidR="00E75D3B" w:rsidRPr="009C7D49">
        <w:rPr>
          <w:rFonts w:ascii="Arial" w:hAnsi="Arial" w:cs="Arial"/>
        </w:rPr>
        <w:t>de</w:t>
      </w:r>
      <w:r w:rsidR="00E75D3B" w:rsidRPr="009C7D49">
        <w:rPr>
          <w:rFonts w:ascii="Arial" w:hAnsi="Arial" w:cs="Arial"/>
          <w:spacing w:val="-15"/>
        </w:rPr>
        <w:t xml:space="preserve"> </w:t>
      </w:r>
      <w:r w:rsidR="00E75D3B" w:rsidRPr="009C7D49">
        <w:rPr>
          <w:rFonts w:ascii="Arial" w:hAnsi="Arial" w:cs="Arial"/>
        </w:rPr>
        <w:t>capacitación</w:t>
      </w:r>
      <w:r w:rsidR="00E75D3B" w:rsidRPr="009C7D49">
        <w:rPr>
          <w:rFonts w:ascii="Arial" w:hAnsi="Arial" w:cs="Arial"/>
          <w:spacing w:val="-13"/>
        </w:rPr>
        <w:t xml:space="preserve"> </w:t>
      </w:r>
      <w:r w:rsidR="00E75D3B" w:rsidRPr="009C7D49">
        <w:rPr>
          <w:rFonts w:ascii="Arial" w:hAnsi="Arial" w:cs="Arial"/>
        </w:rPr>
        <w:t>y</w:t>
      </w:r>
      <w:r w:rsidR="00E75D3B" w:rsidRPr="009C7D49">
        <w:rPr>
          <w:rFonts w:ascii="Arial" w:hAnsi="Arial" w:cs="Arial"/>
          <w:spacing w:val="-16"/>
        </w:rPr>
        <w:t xml:space="preserve"> </w:t>
      </w:r>
      <w:r w:rsidR="00E75D3B" w:rsidRPr="009C7D49">
        <w:rPr>
          <w:rFonts w:ascii="Arial" w:hAnsi="Arial" w:cs="Arial"/>
        </w:rPr>
        <w:t>sensibilización</w:t>
      </w:r>
      <w:r w:rsidR="00E75D3B" w:rsidRPr="009C7D49">
        <w:rPr>
          <w:rFonts w:ascii="Arial" w:hAnsi="Arial" w:cs="Arial"/>
          <w:spacing w:val="-12"/>
        </w:rPr>
        <w:t xml:space="preserve"> </w:t>
      </w:r>
      <w:r w:rsidR="00E75D3B" w:rsidRPr="009C7D49">
        <w:rPr>
          <w:rFonts w:ascii="Arial" w:hAnsi="Arial" w:cs="Arial"/>
        </w:rPr>
        <w:t>a</w:t>
      </w:r>
      <w:r w:rsidR="00E75D3B" w:rsidRPr="009C7D49">
        <w:rPr>
          <w:rFonts w:ascii="Arial" w:hAnsi="Arial" w:cs="Arial"/>
          <w:spacing w:val="-13"/>
        </w:rPr>
        <w:t xml:space="preserve"> </w:t>
      </w:r>
      <w:r w:rsidR="00E75D3B" w:rsidRPr="009C7D49">
        <w:rPr>
          <w:rFonts w:ascii="Arial" w:hAnsi="Arial" w:cs="Arial"/>
        </w:rPr>
        <w:t>todo</w:t>
      </w:r>
      <w:r w:rsidR="00E75D3B" w:rsidRPr="009C7D49">
        <w:rPr>
          <w:rFonts w:ascii="Arial" w:hAnsi="Arial" w:cs="Arial"/>
          <w:spacing w:val="-13"/>
        </w:rPr>
        <w:t xml:space="preserve"> </w:t>
      </w:r>
      <w:r w:rsidR="00E75D3B" w:rsidRPr="009C7D49">
        <w:rPr>
          <w:rFonts w:ascii="Arial" w:hAnsi="Arial" w:cs="Arial"/>
        </w:rPr>
        <w:t>su</w:t>
      </w:r>
      <w:r w:rsidR="00E75D3B" w:rsidRPr="009C7D49">
        <w:rPr>
          <w:rFonts w:ascii="Arial" w:hAnsi="Arial" w:cs="Arial"/>
          <w:spacing w:val="-13"/>
        </w:rPr>
        <w:t xml:space="preserve"> </w:t>
      </w:r>
      <w:r w:rsidR="00E75D3B" w:rsidRPr="009C7D49">
        <w:rPr>
          <w:rFonts w:ascii="Arial" w:hAnsi="Arial" w:cs="Arial"/>
        </w:rPr>
        <w:t>personal</w:t>
      </w:r>
      <w:r w:rsidR="00E75D3B" w:rsidRPr="009C7D49">
        <w:rPr>
          <w:rFonts w:ascii="Arial" w:hAnsi="Arial" w:cs="Arial"/>
          <w:spacing w:val="-14"/>
        </w:rPr>
        <w:t xml:space="preserve"> </w:t>
      </w:r>
      <w:r w:rsidR="00E75D3B" w:rsidRPr="009C7D49">
        <w:rPr>
          <w:rFonts w:ascii="Arial" w:hAnsi="Arial" w:cs="Arial"/>
        </w:rPr>
        <w:t>sobre</w:t>
      </w:r>
      <w:r w:rsidR="00E75D3B" w:rsidRPr="009C7D49">
        <w:rPr>
          <w:rFonts w:ascii="Arial" w:hAnsi="Arial" w:cs="Arial"/>
          <w:spacing w:val="-16"/>
        </w:rPr>
        <w:t xml:space="preserve"> </w:t>
      </w:r>
      <w:r w:rsidR="00E75D3B" w:rsidRPr="009C7D49">
        <w:rPr>
          <w:rFonts w:ascii="Arial" w:hAnsi="Arial" w:cs="Arial"/>
        </w:rPr>
        <w:t>las</w:t>
      </w:r>
      <w:r w:rsidR="00E75D3B" w:rsidRPr="009C7D49">
        <w:rPr>
          <w:rFonts w:ascii="Arial" w:hAnsi="Arial" w:cs="Arial"/>
          <w:spacing w:val="-13"/>
        </w:rPr>
        <w:t xml:space="preserve"> </w:t>
      </w:r>
      <w:r w:rsidR="00E75D3B" w:rsidRPr="009C7D49">
        <w:rPr>
          <w:rFonts w:ascii="Arial" w:hAnsi="Arial" w:cs="Arial"/>
        </w:rPr>
        <w:t>enfermedades huérfanas,</w:t>
      </w:r>
      <w:r w:rsidR="00E75D3B" w:rsidRPr="009C7D49">
        <w:rPr>
          <w:rFonts w:ascii="Arial" w:hAnsi="Arial" w:cs="Arial"/>
          <w:spacing w:val="-3"/>
        </w:rPr>
        <w:t xml:space="preserve"> </w:t>
      </w:r>
      <w:r w:rsidR="00E75D3B" w:rsidRPr="009C7D49">
        <w:rPr>
          <w:rFonts w:ascii="Arial" w:hAnsi="Arial" w:cs="Arial"/>
        </w:rPr>
        <w:t>en</w:t>
      </w:r>
      <w:r w:rsidR="00E75D3B" w:rsidRPr="009C7D49">
        <w:rPr>
          <w:rFonts w:ascii="Arial" w:hAnsi="Arial" w:cs="Arial"/>
          <w:spacing w:val="-2"/>
        </w:rPr>
        <w:t xml:space="preserve"> </w:t>
      </w:r>
      <w:r w:rsidR="00E75D3B" w:rsidRPr="009C7D49">
        <w:rPr>
          <w:rFonts w:ascii="Arial" w:hAnsi="Arial" w:cs="Arial"/>
        </w:rPr>
        <w:t>las</w:t>
      </w:r>
      <w:r w:rsidR="00E75D3B" w:rsidRPr="009C7D49">
        <w:rPr>
          <w:rFonts w:ascii="Arial" w:hAnsi="Arial" w:cs="Arial"/>
          <w:spacing w:val="-1"/>
        </w:rPr>
        <w:t xml:space="preserve"> </w:t>
      </w:r>
      <w:r w:rsidR="00E75D3B" w:rsidRPr="009C7D49">
        <w:rPr>
          <w:rFonts w:ascii="Arial" w:hAnsi="Arial" w:cs="Arial"/>
        </w:rPr>
        <w:t>cuales</w:t>
      </w:r>
      <w:r w:rsidR="00E75D3B" w:rsidRPr="009C7D49">
        <w:rPr>
          <w:rFonts w:ascii="Arial" w:hAnsi="Arial" w:cs="Arial"/>
          <w:spacing w:val="-2"/>
        </w:rPr>
        <w:t xml:space="preserve"> </w:t>
      </w:r>
      <w:r w:rsidR="00E75D3B" w:rsidRPr="009C7D49">
        <w:rPr>
          <w:rFonts w:ascii="Arial" w:hAnsi="Arial" w:cs="Arial"/>
        </w:rPr>
        <w:t>se</w:t>
      </w:r>
      <w:r w:rsidR="00E75D3B" w:rsidRPr="009C7D49">
        <w:rPr>
          <w:rFonts w:ascii="Arial" w:hAnsi="Arial" w:cs="Arial"/>
          <w:spacing w:val="-5"/>
        </w:rPr>
        <w:t xml:space="preserve"> </w:t>
      </w:r>
      <w:r w:rsidR="00E75D3B" w:rsidRPr="009C7D49">
        <w:rPr>
          <w:rFonts w:ascii="Arial" w:hAnsi="Arial" w:cs="Arial"/>
        </w:rPr>
        <w:t>abordará</w:t>
      </w:r>
      <w:r w:rsidR="00E75D3B" w:rsidRPr="009C7D49">
        <w:rPr>
          <w:rFonts w:ascii="Arial" w:hAnsi="Arial" w:cs="Arial"/>
          <w:spacing w:val="-2"/>
        </w:rPr>
        <w:t xml:space="preserve"> </w:t>
      </w:r>
      <w:r w:rsidR="00E75D3B" w:rsidRPr="009C7D49">
        <w:rPr>
          <w:rFonts w:ascii="Arial" w:hAnsi="Arial" w:cs="Arial"/>
        </w:rPr>
        <w:t>la</w:t>
      </w:r>
      <w:r w:rsidR="00E75D3B" w:rsidRPr="009C7D49">
        <w:rPr>
          <w:rFonts w:ascii="Arial" w:hAnsi="Arial" w:cs="Arial"/>
          <w:spacing w:val="-1"/>
        </w:rPr>
        <w:t xml:space="preserve"> </w:t>
      </w:r>
      <w:r w:rsidR="00E75D3B" w:rsidRPr="009C7D49">
        <w:rPr>
          <w:rFonts w:ascii="Arial" w:hAnsi="Arial" w:cs="Arial"/>
        </w:rPr>
        <w:t>importancia</w:t>
      </w:r>
      <w:r w:rsidR="00E75D3B" w:rsidRPr="009C7D49">
        <w:rPr>
          <w:rFonts w:ascii="Arial" w:hAnsi="Arial" w:cs="Arial"/>
          <w:spacing w:val="-3"/>
        </w:rPr>
        <w:t xml:space="preserve"> </w:t>
      </w:r>
      <w:r w:rsidR="00E75D3B" w:rsidRPr="009C7D49">
        <w:rPr>
          <w:rFonts w:ascii="Arial" w:hAnsi="Arial" w:cs="Arial"/>
        </w:rPr>
        <w:t>del</w:t>
      </w:r>
      <w:r w:rsidR="00E75D3B" w:rsidRPr="009C7D49">
        <w:rPr>
          <w:rFonts w:ascii="Arial" w:hAnsi="Arial" w:cs="Arial"/>
          <w:spacing w:val="-4"/>
        </w:rPr>
        <w:t xml:space="preserve"> </w:t>
      </w:r>
      <w:r w:rsidR="00E75D3B" w:rsidRPr="009C7D49">
        <w:rPr>
          <w:rFonts w:ascii="Arial" w:hAnsi="Arial" w:cs="Arial"/>
        </w:rPr>
        <w:t>trato</w:t>
      </w:r>
      <w:r w:rsidR="00E75D3B" w:rsidRPr="009C7D49">
        <w:rPr>
          <w:rFonts w:ascii="Arial" w:hAnsi="Arial" w:cs="Arial"/>
          <w:spacing w:val="-3"/>
        </w:rPr>
        <w:t xml:space="preserve"> </w:t>
      </w:r>
      <w:r w:rsidR="00E75D3B" w:rsidRPr="009C7D49">
        <w:rPr>
          <w:rFonts w:ascii="Arial" w:hAnsi="Arial" w:cs="Arial"/>
        </w:rPr>
        <w:lastRenderedPageBreak/>
        <w:t>humanizado</w:t>
      </w:r>
      <w:r w:rsidR="00E75D3B" w:rsidRPr="009C7D49">
        <w:rPr>
          <w:rFonts w:ascii="Arial" w:hAnsi="Arial" w:cs="Arial"/>
          <w:spacing w:val="-1"/>
        </w:rPr>
        <w:t xml:space="preserve"> </w:t>
      </w:r>
      <w:r w:rsidR="00E75D3B" w:rsidRPr="009C7D49">
        <w:rPr>
          <w:rFonts w:ascii="Arial" w:hAnsi="Arial" w:cs="Arial"/>
        </w:rPr>
        <w:t>y</w:t>
      </w:r>
      <w:r w:rsidR="00E75D3B" w:rsidRPr="009C7D49">
        <w:rPr>
          <w:rFonts w:ascii="Arial" w:hAnsi="Arial" w:cs="Arial"/>
          <w:spacing w:val="-3"/>
        </w:rPr>
        <w:t xml:space="preserve"> </w:t>
      </w:r>
      <w:r w:rsidR="00E75D3B" w:rsidRPr="009C7D49">
        <w:rPr>
          <w:rFonts w:ascii="Arial" w:hAnsi="Arial" w:cs="Arial"/>
        </w:rPr>
        <w:t xml:space="preserve">oportuno a esta población, sus familias y cuidadores, incluyendo enfoques diferenciales y de </w:t>
      </w:r>
      <w:r w:rsidR="00E75D3B" w:rsidRPr="009C7D49">
        <w:rPr>
          <w:rFonts w:ascii="Arial" w:hAnsi="Arial" w:cs="Arial"/>
          <w:spacing w:val="-2"/>
        </w:rPr>
        <w:t>priorización.</w:t>
      </w:r>
    </w:p>
    <w:p w14:paraId="565E8AF0" w14:textId="77777777" w:rsidR="00E75D3B" w:rsidRPr="009C7D49" w:rsidRDefault="00E75D3B" w:rsidP="00E75D3B">
      <w:pPr>
        <w:pStyle w:val="Textoindependiente"/>
        <w:spacing w:before="35"/>
        <w:rPr>
          <w:rFonts w:ascii="Arial" w:hAnsi="Arial" w:cs="Arial"/>
        </w:rPr>
      </w:pPr>
    </w:p>
    <w:p w14:paraId="0404F162" w14:textId="77777777" w:rsidR="00E75D3B" w:rsidRPr="009C7D49" w:rsidRDefault="00E75D3B" w:rsidP="002F73D5">
      <w:pPr>
        <w:pStyle w:val="Textoindependiente"/>
        <w:spacing w:line="268" w:lineRule="auto"/>
        <w:ind w:right="169"/>
        <w:jc w:val="both"/>
        <w:rPr>
          <w:rFonts w:ascii="Arial" w:hAnsi="Arial" w:cs="Arial"/>
        </w:rPr>
      </w:pPr>
      <w:r w:rsidRPr="009C7D49">
        <w:rPr>
          <w:rFonts w:ascii="Arial" w:hAnsi="Arial" w:cs="Arial"/>
          <w:b/>
        </w:rPr>
        <w:t xml:space="preserve">Parágrafo. </w:t>
      </w:r>
      <w:r w:rsidRPr="009C7D49">
        <w:rPr>
          <w:rFonts w:ascii="Arial" w:hAnsi="Arial" w:cs="Arial"/>
        </w:rPr>
        <w:t>La Estrategia Pedagógica Jessica Liliana Ramírez Gaviria</w:t>
      </w:r>
      <w:r w:rsidR="002F73D5" w:rsidRPr="009C7D49">
        <w:rPr>
          <w:rFonts w:ascii="Arial" w:hAnsi="Arial" w:cs="Arial"/>
        </w:rPr>
        <w:t>,</w:t>
      </w:r>
      <w:r w:rsidRPr="009C7D49">
        <w:rPr>
          <w:rFonts w:ascii="Arial" w:hAnsi="Arial" w:cs="Arial"/>
        </w:rPr>
        <w:t xml:space="preserve"> cobijará también a los estudiantes que desarrollan residencias y/o prácticas en la red hospitalaria del Distrito Capital.</w:t>
      </w:r>
    </w:p>
    <w:p w14:paraId="4CACF672" w14:textId="77777777" w:rsidR="00E75D3B" w:rsidRPr="009C7D49" w:rsidRDefault="00E75D3B" w:rsidP="00E75D3B">
      <w:pPr>
        <w:pStyle w:val="Textoindependiente"/>
        <w:spacing w:before="33"/>
        <w:rPr>
          <w:rFonts w:ascii="Arial" w:hAnsi="Arial" w:cs="Arial"/>
        </w:rPr>
      </w:pPr>
    </w:p>
    <w:p w14:paraId="227755F2" w14:textId="77777777" w:rsidR="00E75D3B" w:rsidRPr="009C7D49" w:rsidRDefault="00E75D3B" w:rsidP="009C7D49">
      <w:pPr>
        <w:jc w:val="both"/>
        <w:rPr>
          <w:rFonts w:ascii="Arial" w:hAnsi="Arial" w:cs="Arial"/>
        </w:rPr>
      </w:pPr>
      <w:r w:rsidRPr="009C7D49">
        <w:rPr>
          <w:rFonts w:ascii="Arial" w:hAnsi="Arial" w:cs="Arial"/>
          <w:b/>
        </w:rPr>
        <w:t>ARTÍCULO</w:t>
      </w:r>
      <w:r w:rsidRPr="009C7D49">
        <w:rPr>
          <w:rFonts w:ascii="Arial" w:hAnsi="Arial" w:cs="Arial"/>
          <w:b/>
          <w:spacing w:val="60"/>
        </w:rPr>
        <w:t xml:space="preserve"> </w:t>
      </w:r>
      <w:r w:rsidR="00260DB9" w:rsidRPr="009C7D49">
        <w:rPr>
          <w:rFonts w:ascii="Arial" w:hAnsi="Arial" w:cs="Arial"/>
          <w:b/>
        </w:rPr>
        <w:t>5</w:t>
      </w:r>
      <w:r w:rsidRPr="009C7D49">
        <w:rPr>
          <w:rFonts w:ascii="Arial" w:hAnsi="Arial" w:cs="Arial"/>
          <w:b/>
        </w:rPr>
        <w:t>.</w:t>
      </w:r>
      <w:r w:rsidRPr="009C7D49">
        <w:rPr>
          <w:rFonts w:ascii="Arial" w:hAnsi="Arial" w:cs="Arial"/>
          <w:b/>
          <w:spacing w:val="62"/>
        </w:rPr>
        <w:t xml:space="preserve"> </w:t>
      </w:r>
      <w:r w:rsidR="009C7D49" w:rsidRPr="009C7D49">
        <w:rPr>
          <w:rFonts w:ascii="Arial" w:hAnsi="Arial" w:cs="Arial"/>
          <w:b/>
        </w:rPr>
        <w:t>Mención</w:t>
      </w:r>
      <w:r w:rsidR="009C7D49" w:rsidRPr="009C7D49">
        <w:rPr>
          <w:rFonts w:ascii="Arial" w:hAnsi="Arial" w:cs="Arial"/>
          <w:b/>
          <w:spacing w:val="62"/>
        </w:rPr>
        <w:t xml:space="preserve"> </w:t>
      </w:r>
      <w:r w:rsidR="009C7D49">
        <w:rPr>
          <w:rFonts w:ascii="Arial" w:hAnsi="Arial" w:cs="Arial"/>
          <w:b/>
        </w:rPr>
        <w:t>d</w:t>
      </w:r>
      <w:r w:rsidR="009C7D49" w:rsidRPr="009C7D49">
        <w:rPr>
          <w:rFonts w:ascii="Arial" w:hAnsi="Arial" w:cs="Arial"/>
          <w:b/>
        </w:rPr>
        <w:t>e</w:t>
      </w:r>
      <w:r w:rsidR="009C7D49" w:rsidRPr="009C7D49">
        <w:rPr>
          <w:rFonts w:ascii="Arial" w:hAnsi="Arial" w:cs="Arial"/>
          <w:b/>
          <w:spacing w:val="62"/>
        </w:rPr>
        <w:t xml:space="preserve"> </w:t>
      </w:r>
      <w:r w:rsidR="009C7D49" w:rsidRPr="009C7D49">
        <w:rPr>
          <w:rFonts w:ascii="Arial" w:hAnsi="Arial" w:cs="Arial"/>
          <w:b/>
        </w:rPr>
        <w:t>Honor</w:t>
      </w:r>
      <w:r w:rsidR="009C7D49" w:rsidRPr="009C7D49">
        <w:rPr>
          <w:rFonts w:ascii="Arial" w:hAnsi="Arial" w:cs="Arial"/>
          <w:b/>
          <w:spacing w:val="62"/>
        </w:rPr>
        <w:t xml:space="preserve"> </w:t>
      </w:r>
      <w:r w:rsidR="009C7D49" w:rsidRPr="009C7D49">
        <w:rPr>
          <w:rFonts w:ascii="Arial" w:hAnsi="Arial" w:cs="Arial"/>
          <w:b/>
        </w:rPr>
        <w:t>Jessica</w:t>
      </w:r>
      <w:r w:rsidR="009C7D49" w:rsidRPr="009C7D49">
        <w:rPr>
          <w:rFonts w:ascii="Arial" w:hAnsi="Arial" w:cs="Arial"/>
          <w:b/>
          <w:spacing w:val="45"/>
        </w:rPr>
        <w:t xml:space="preserve"> </w:t>
      </w:r>
      <w:r w:rsidR="009C7D49" w:rsidRPr="009C7D49">
        <w:rPr>
          <w:rFonts w:ascii="Arial" w:hAnsi="Arial" w:cs="Arial"/>
          <w:b/>
        </w:rPr>
        <w:t>Liliana</w:t>
      </w:r>
      <w:r w:rsidR="009C7D49" w:rsidRPr="009C7D49">
        <w:rPr>
          <w:rFonts w:ascii="Arial" w:hAnsi="Arial" w:cs="Arial"/>
          <w:b/>
          <w:spacing w:val="49"/>
        </w:rPr>
        <w:t xml:space="preserve"> </w:t>
      </w:r>
      <w:r w:rsidR="009C7D49" w:rsidRPr="009C7D49">
        <w:rPr>
          <w:rFonts w:ascii="Arial" w:hAnsi="Arial" w:cs="Arial"/>
          <w:b/>
        </w:rPr>
        <w:t>Ramírez</w:t>
      </w:r>
      <w:r w:rsidR="009C7D49" w:rsidRPr="009C7D49">
        <w:rPr>
          <w:rFonts w:ascii="Arial" w:hAnsi="Arial" w:cs="Arial"/>
          <w:b/>
          <w:spacing w:val="63"/>
        </w:rPr>
        <w:t xml:space="preserve"> </w:t>
      </w:r>
      <w:r w:rsidR="009C7D49" w:rsidRPr="009C7D49">
        <w:rPr>
          <w:rFonts w:ascii="Arial" w:hAnsi="Arial" w:cs="Arial"/>
          <w:b/>
          <w:spacing w:val="-2"/>
        </w:rPr>
        <w:t>Gaviria</w:t>
      </w:r>
      <w:r w:rsidRPr="009C7D49">
        <w:rPr>
          <w:rFonts w:ascii="Arial" w:hAnsi="Arial" w:cs="Arial"/>
          <w:spacing w:val="-2"/>
        </w:rPr>
        <w:t>.</w:t>
      </w:r>
      <w:r w:rsidR="009C7D49">
        <w:rPr>
          <w:rFonts w:ascii="Arial" w:hAnsi="Arial" w:cs="Arial"/>
          <w:spacing w:val="-2"/>
        </w:rPr>
        <w:t xml:space="preserve"> </w:t>
      </w:r>
      <w:r w:rsidRPr="009C7D49">
        <w:rPr>
          <w:rFonts w:ascii="Arial" w:hAnsi="Arial" w:cs="Arial"/>
        </w:rPr>
        <w:t>Créase</w:t>
      </w:r>
      <w:r w:rsidRPr="009C7D49">
        <w:rPr>
          <w:rFonts w:ascii="Arial" w:hAnsi="Arial" w:cs="Arial"/>
          <w:spacing w:val="-12"/>
        </w:rPr>
        <w:t xml:space="preserve"> </w:t>
      </w:r>
      <w:r w:rsidRPr="009C7D49">
        <w:rPr>
          <w:rFonts w:ascii="Arial" w:hAnsi="Arial" w:cs="Arial"/>
        </w:rPr>
        <w:t>la</w:t>
      </w:r>
      <w:r w:rsidRPr="009C7D49">
        <w:rPr>
          <w:rFonts w:ascii="Arial" w:hAnsi="Arial" w:cs="Arial"/>
          <w:spacing w:val="-11"/>
        </w:rPr>
        <w:t xml:space="preserve"> </w:t>
      </w:r>
      <w:r w:rsidRPr="009C7D49">
        <w:rPr>
          <w:rFonts w:ascii="Arial" w:hAnsi="Arial" w:cs="Arial"/>
        </w:rPr>
        <w:t>“Mención</w:t>
      </w:r>
      <w:r w:rsidRPr="009C7D49">
        <w:rPr>
          <w:rFonts w:ascii="Arial" w:hAnsi="Arial" w:cs="Arial"/>
          <w:spacing w:val="-11"/>
        </w:rPr>
        <w:t xml:space="preserve"> </w:t>
      </w:r>
      <w:r w:rsidRPr="009C7D49">
        <w:rPr>
          <w:rFonts w:ascii="Arial" w:hAnsi="Arial" w:cs="Arial"/>
        </w:rPr>
        <w:t>de</w:t>
      </w:r>
      <w:r w:rsidRPr="009C7D49">
        <w:rPr>
          <w:rFonts w:ascii="Arial" w:hAnsi="Arial" w:cs="Arial"/>
          <w:spacing w:val="-14"/>
        </w:rPr>
        <w:t xml:space="preserve"> </w:t>
      </w:r>
      <w:r w:rsidRPr="009C7D49">
        <w:rPr>
          <w:rFonts w:ascii="Arial" w:hAnsi="Arial" w:cs="Arial"/>
        </w:rPr>
        <w:t>Honor</w:t>
      </w:r>
      <w:r w:rsidRPr="009C7D49">
        <w:rPr>
          <w:rFonts w:ascii="Arial" w:hAnsi="Arial" w:cs="Arial"/>
          <w:spacing w:val="-13"/>
        </w:rPr>
        <w:t xml:space="preserve"> </w:t>
      </w:r>
      <w:r w:rsidRPr="009C7D49">
        <w:rPr>
          <w:rFonts w:ascii="Arial" w:hAnsi="Arial" w:cs="Arial"/>
        </w:rPr>
        <w:t>Jessica</w:t>
      </w:r>
      <w:r w:rsidRPr="009C7D49">
        <w:rPr>
          <w:rFonts w:ascii="Arial" w:hAnsi="Arial" w:cs="Arial"/>
          <w:spacing w:val="-12"/>
        </w:rPr>
        <w:t xml:space="preserve"> </w:t>
      </w:r>
      <w:r w:rsidRPr="009C7D49">
        <w:rPr>
          <w:rFonts w:ascii="Arial" w:hAnsi="Arial" w:cs="Arial"/>
        </w:rPr>
        <w:t>Liliana</w:t>
      </w:r>
      <w:r w:rsidRPr="009C7D49">
        <w:rPr>
          <w:rFonts w:ascii="Arial" w:hAnsi="Arial" w:cs="Arial"/>
          <w:spacing w:val="-12"/>
        </w:rPr>
        <w:t xml:space="preserve"> </w:t>
      </w:r>
      <w:r w:rsidRPr="009C7D49">
        <w:rPr>
          <w:rFonts w:ascii="Arial" w:hAnsi="Arial" w:cs="Arial"/>
        </w:rPr>
        <w:t>Ramírez</w:t>
      </w:r>
      <w:r w:rsidRPr="009C7D49">
        <w:rPr>
          <w:rFonts w:ascii="Arial" w:hAnsi="Arial" w:cs="Arial"/>
          <w:spacing w:val="-15"/>
        </w:rPr>
        <w:t xml:space="preserve"> </w:t>
      </w:r>
      <w:r w:rsidRPr="009C7D49">
        <w:rPr>
          <w:rFonts w:ascii="Arial" w:hAnsi="Arial" w:cs="Arial"/>
        </w:rPr>
        <w:t>Gaviria”</w:t>
      </w:r>
      <w:r w:rsidR="002F73D5" w:rsidRPr="009C7D49">
        <w:rPr>
          <w:rFonts w:ascii="Arial" w:hAnsi="Arial" w:cs="Arial"/>
        </w:rPr>
        <w:t>,</w:t>
      </w:r>
      <w:r w:rsidRPr="009C7D49">
        <w:rPr>
          <w:rFonts w:ascii="Arial" w:hAnsi="Arial" w:cs="Arial"/>
          <w:spacing w:val="-13"/>
        </w:rPr>
        <w:t xml:space="preserve"> </w:t>
      </w:r>
      <w:r w:rsidRPr="009C7D49">
        <w:rPr>
          <w:rFonts w:ascii="Arial" w:hAnsi="Arial" w:cs="Arial"/>
        </w:rPr>
        <w:t>del</w:t>
      </w:r>
      <w:r w:rsidRPr="009C7D49">
        <w:rPr>
          <w:rFonts w:ascii="Arial" w:hAnsi="Arial" w:cs="Arial"/>
          <w:spacing w:val="-13"/>
        </w:rPr>
        <w:t xml:space="preserve"> </w:t>
      </w:r>
      <w:r w:rsidRPr="009C7D49">
        <w:rPr>
          <w:rFonts w:ascii="Arial" w:hAnsi="Arial" w:cs="Arial"/>
        </w:rPr>
        <w:t>Concejo</w:t>
      </w:r>
      <w:r w:rsidRPr="009C7D49">
        <w:rPr>
          <w:rFonts w:ascii="Arial" w:hAnsi="Arial" w:cs="Arial"/>
          <w:spacing w:val="-12"/>
        </w:rPr>
        <w:t xml:space="preserve"> </w:t>
      </w:r>
      <w:r w:rsidRPr="009C7D49">
        <w:rPr>
          <w:rFonts w:ascii="Arial" w:hAnsi="Arial" w:cs="Arial"/>
        </w:rPr>
        <w:t>de</w:t>
      </w:r>
      <w:r w:rsidRPr="009C7D49">
        <w:rPr>
          <w:rFonts w:ascii="Arial" w:hAnsi="Arial" w:cs="Arial"/>
          <w:spacing w:val="-12"/>
        </w:rPr>
        <w:t xml:space="preserve"> </w:t>
      </w:r>
      <w:r w:rsidRPr="009C7D49">
        <w:rPr>
          <w:rFonts w:ascii="Arial" w:hAnsi="Arial" w:cs="Arial"/>
        </w:rPr>
        <w:t>Bogotá D.C., con el fin de reconocer y exaltar el trabajo de las personas naturales y/o jurídicas, así como de las organizaciones de la sociedad civil, que trabajan por la defensa</w:t>
      </w:r>
      <w:r w:rsidRPr="009C7D49">
        <w:rPr>
          <w:rFonts w:ascii="Arial" w:hAnsi="Arial" w:cs="Arial"/>
          <w:spacing w:val="-1"/>
        </w:rPr>
        <w:t xml:space="preserve"> </w:t>
      </w:r>
      <w:r w:rsidRPr="009C7D49">
        <w:rPr>
          <w:rFonts w:ascii="Arial" w:hAnsi="Arial" w:cs="Arial"/>
        </w:rPr>
        <w:t>de los</w:t>
      </w:r>
      <w:r w:rsidRPr="009C7D49">
        <w:rPr>
          <w:rFonts w:ascii="Arial" w:hAnsi="Arial" w:cs="Arial"/>
          <w:spacing w:val="-2"/>
        </w:rPr>
        <w:t xml:space="preserve"> </w:t>
      </w:r>
      <w:r w:rsidRPr="009C7D49">
        <w:rPr>
          <w:rFonts w:ascii="Arial" w:hAnsi="Arial" w:cs="Arial"/>
        </w:rPr>
        <w:t>derechos de</w:t>
      </w:r>
      <w:r w:rsidRPr="009C7D49">
        <w:rPr>
          <w:rFonts w:ascii="Arial" w:hAnsi="Arial" w:cs="Arial"/>
          <w:spacing w:val="-1"/>
        </w:rPr>
        <w:t xml:space="preserve"> </w:t>
      </w:r>
      <w:r w:rsidRPr="009C7D49">
        <w:rPr>
          <w:rFonts w:ascii="Arial" w:hAnsi="Arial" w:cs="Arial"/>
        </w:rPr>
        <w:t>las personas con enfermedades</w:t>
      </w:r>
      <w:r w:rsidRPr="009C7D49">
        <w:rPr>
          <w:rFonts w:ascii="Arial" w:hAnsi="Arial" w:cs="Arial"/>
          <w:spacing w:val="-1"/>
        </w:rPr>
        <w:t xml:space="preserve"> </w:t>
      </w:r>
      <w:r w:rsidRPr="009C7D49">
        <w:rPr>
          <w:rFonts w:ascii="Arial" w:hAnsi="Arial" w:cs="Arial"/>
        </w:rPr>
        <w:t>huérfanas</w:t>
      </w:r>
      <w:r w:rsidRPr="009C7D49">
        <w:rPr>
          <w:rFonts w:ascii="Arial" w:hAnsi="Arial" w:cs="Arial"/>
          <w:spacing w:val="-1"/>
        </w:rPr>
        <w:t xml:space="preserve"> </w:t>
      </w:r>
      <w:r w:rsidRPr="009C7D49">
        <w:rPr>
          <w:rFonts w:ascii="Arial" w:hAnsi="Arial" w:cs="Arial"/>
        </w:rPr>
        <w:t>de la</w:t>
      </w:r>
      <w:r w:rsidRPr="009C7D49">
        <w:rPr>
          <w:rFonts w:ascii="Arial" w:hAnsi="Arial" w:cs="Arial"/>
          <w:spacing w:val="-1"/>
        </w:rPr>
        <w:t xml:space="preserve"> </w:t>
      </w:r>
      <w:r w:rsidR="002F73D5" w:rsidRPr="009C7D49">
        <w:rPr>
          <w:rFonts w:ascii="Arial" w:hAnsi="Arial" w:cs="Arial"/>
        </w:rPr>
        <w:t>C</w:t>
      </w:r>
      <w:r w:rsidRPr="009C7D49">
        <w:rPr>
          <w:rFonts w:ascii="Arial" w:hAnsi="Arial" w:cs="Arial"/>
        </w:rPr>
        <w:t>iudad.</w:t>
      </w:r>
    </w:p>
    <w:p w14:paraId="5728F948" w14:textId="77777777" w:rsidR="00E75D3B" w:rsidRPr="009C7D49" w:rsidRDefault="00E75D3B" w:rsidP="002F73D5">
      <w:pPr>
        <w:pStyle w:val="Textoindependiente"/>
        <w:spacing w:before="36"/>
        <w:jc w:val="both"/>
        <w:rPr>
          <w:rFonts w:ascii="Arial" w:hAnsi="Arial" w:cs="Arial"/>
        </w:rPr>
      </w:pPr>
    </w:p>
    <w:p w14:paraId="59F02D3A" w14:textId="77777777" w:rsidR="00E75D3B" w:rsidRPr="009C7D49" w:rsidRDefault="00E75D3B" w:rsidP="002F73D5">
      <w:pPr>
        <w:pStyle w:val="Textoindependiente"/>
        <w:spacing w:line="268" w:lineRule="auto"/>
        <w:ind w:right="160"/>
        <w:jc w:val="both"/>
        <w:rPr>
          <w:rFonts w:ascii="Arial" w:hAnsi="Arial" w:cs="Arial"/>
        </w:rPr>
      </w:pPr>
      <w:r w:rsidRPr="009C7D49">
        <w:rPr>
          <w:rFonts w:ascii="Arial" w:hAnsi="Arial" w:cs="Arial"/>
          <w:b/>
        </w:rPr>
        <w:t xml:space="preserve">Parágrafo 1. </w:t>
      </w:r>
      <w:r w:rsidRPr="009C7D49">
        <w:rPr>
          <w:rFonts w:ascii="Arial" w:hAnsi="Arial" w:cs="Arial"/>
        </w:rPr>
        <w:t>La Mención de Honor “Jessica Liliana Ramírez Gaviria”</w:t>
      </w:r>
      <w:r w:rsidR="002F73D5" w:rsidRPr="009C7D49">
        <w:rPr>
          <w:rFonts w:ascii="Arial" w:hAnsi="Arial" w:cs="Arial"/>
        </w:rPr>
        <w:t>,</w:t>
      </w:r>
      <w:r w:rsidRPr="009C7D49">
        <w:rPr>
          <w:rFonts w:ascii="Arial" w:hAnsi="Arial" w:cs="Arial"/>
        </w:rPr>
        <w:t xml:space="preserve"> constará de medalla; carpeta que contendrá en nota de estilo copia de la Resolución por medio de la cual se concede este reconocimiento y una publicación en la página web del Concejo de Bogotá D.C. y la Secretaría Distrital de Salud respecto al trabajo o actividad objeto de la condecoración.</w:t>
      </w:r>
    </w:p>
    <w:p w14:paraId="6E03DD63" w14:textId="77777777" w:rsidR="00E75D3B" w:rsidRPr="009C7D49" w:rsidRDefault="00E75D3B" w:rsidP="00E75D3B">
      <w:pPr>
        <w:pStyle w:val="Textoindependiente"/>
        <w:spacing w:before="33"/>
        <w:rPr>
          <w:rFonts w:ascii="Arial" w:hAnsi="Arial" w:cs="Arial"/>
        </w:rPr>
      </w:pPr>
    </w:p>
    <w:p w14:paraId="25511E92" w14:textId="77777777" w:rsidR="00E75D3B" w:rsidRPr="009C7D49" w:rsidRDefault="00E75D3B" w:rsidP="002F73D5">
      <w:pPr>
        <w:pStyle w:val="Textoindependiente"/>
        <w:spacing w:before="1" w:line="268" w:lineRule="auto"/>
        <w:ind w:right="167"/>
        <w:jc w:val="both"/>
        <w:rPr>
          <w:rFonts w:ascii="Arial" w:hAnsi="Arial" w:cs="Arial"/>
        </w:rPr>
      </w:pPr>
      <w:r w:rsidRPr="009C7D49">
        <w:rPr>
          <w:rFonts w:ascii="Arial" w:hAnsi="Arial" w:cs="Arial"/>
          <w:b/>
        </w:rPr>
        <w:t xml:space="preserve">Parágrafo 2. </w:t>
      </w:r>
      <w:r w:rsidRPr="009C7D49">
        <w:rPr>
          <w:rFonts w:ascii="Arial" w:hAnsi="Arial" w:cs="Arial"/>
        </w:rPr>
        <w:t>La Mención de Honor</w:t>
      </w:r>
      <w:r w:rsidR="002F73D5" w:rsidRPr="009C7D49">
        <w:rPr>
          <w:rFonts w:ascii="Arial" w:hAnsi="Arial" w:cs="Arial"/>
        </w:rPr>
        <w:t>,</w:t>
      </w:r>
      <w:r w:rsidRPr="009C7D49">
        <w:rPr>
          <w:rFonts w:ascii="Arial" w:hAnsi="Arial" w:cs="Arial"/>
        </w:rPr>
        <w:t xml:space="preserve"> de que trata el presente artículo será entregada el último día del mes de febrero de cada año, en el marco de la conmemoración del Día Mundial de las Enfermedades Huérfanas.</w:t>
      </w:r>
    </w:p>
    <w:p w14:paraId="340E8767" w14:textId="77777777" w:rsidR="00E75D3B" w:rsidRPr="009C7D49" w:rsidRDefault="00E75D3B" w:rsidP="00E75D3B">
      <w:pPr>
        <w:pStyle w:val="Textoindependiente"/>
        <w:spacing w:before="35"/>
        <w:rPr>
          <w:rFonts w:ascii="Arial" w:hAnsi="Arial" w:cs="Arial"/>
        </w:rPr>
      </w:pPr>
    </w:p>
    <w:p w14:paraId="2C6D5562" w14:textId="77777777" w:rsidR="00E75D3B" w:rsidRPr="009C7D49" w:rsidRDefault="009C7D49" w:rsidP="002F73D5">
      <w:pPr>
        <w:pStyle w:val="Textoindependiente"/>
        <w:spacing w:line="268" w:lineRule="auto"/>
        <w:ind w:right="161"/>
        <w:jc w:val="both"/>
        <w:rPr>
          <w:rFonts w:ascii="Arial" w:hAnsi="Arial" w:cs="Arial"/>
        </w:rPr>
      </w:pPr>
      <w:r w:rsidRPr="009C7D49">
        <w:rPr>
          <w:rFonts w:ascii="Arial" w:hAnsi="Arial" w:cs="Arial"/>
          <w:b/>
        </w:rPr>
        <w:t>Artículo</w:t>
      </w:r>
      <w:r w:rsidRPr="009C7D49">
        <w:rPr>
          <w:rFonts w:ascii="Arial" w:hAnsi="Arial" w:cs="Arial"/>
          <w:b/>
          <w:spacing w:val="-15"/>
        </w:rPr>
        <w:t xml:space="preserve"> </w:t>
      </w:r>
      <w:r w:rsidRPr="009C7D49">
        <w:rPr>
          <w:rFonts w:ascii="Arial" w:hAnsi="Arial" w:cs="Arial"/>
          <w:b/>
        </w:rPr>
        <w:t>6.-</w:t>
      </w:r>
      <w:r w:rsidRPr="009C7D49">
        <w:rPr>
          <w:rFonts w:ascii="Arial" w:hAnsi="Arial" w:cs="Arial"/>
          <w:b/>
          <w:spacing w:val="-17"/>
        </w:rPr>
        <w:t xml:space="preserve"> </w:t>
      </w:r>
      <w:r w:rsidRPr="009C7D49">
        <w:rPr>
          <w:rFonts w:ascii="Arial" w:hAnsi="Arial" w:cs="Arial"/>
          <w:b/>
        </w:rPr>
        <w:t>Informes.</w:t>
      </w:r>
      <w:r w:rsidRPr="009C7D49">
        <w:rPr>
          <w:rFonts w:ascii="Arial" w:hAnsi="Arial" w:cs="Arial"/>
          <w:b/>
          <w:spacing w:val="-11"/>
        </w:rPr>
        <w:t xml:space="preserve"> </w:t>
      </w:r>
      <w:r w:rsidR="00E75D3B" w:rsidRPr="009C7D49">
        <w:rPr>
          <w:rFonts w:ascii="Arial" w:hAnsi="Arial" w:cs="Arial"/>
        </w:rPr>
        <w:t>El</w:t>
      </w:r>
      <w:r w:rsidR="00E75D3B" w:rsidRPr="009C7D49">
        <w:rPr>
          <w:rFonts w:ascii="Arial" w:hAnsi="Arial" w:cs="Arial"/>
          <w:spacing w:val="-17"/>
        </w:rPr>
        <w:t xml:space="preserve"> </w:t>
      </w:r>
      <w:r w:rsidR="00E75D3B" w:rsidRPr="009C7D49">
        <w:rPr>
          <w:rFonts w:ascii="Arial" w:hAnsi="Arial" w:cs="Arial"/>
        </w:rPr>
        <w:t>último</w:t>
      </w:r>
      <w:r w:rsidR="00E75D3B" w:rsidRPr="009C7D49">
        <w:rPr>
          <w:rFonts w:ascii="Arial" w:hAnsi="Arial" w:cs="Arial"/>
          <w:spacing w:val="-16"/>
        </w:rPr>
        <w:t xml:space="preserve"> </w:t>
      </w:r>
      <w:r w:rsidR="00E75D3B" w:rsidRPr="009C7D49">
        <w:rPr>
          <w:rFonts w:ascii="Arial" w:hAnsi="Arial" w:cs="Arial"/>
        </w:rPr>
        <w:t>día</w:t>
      </w:r>
      <w:r w:rsidR="00E75D3B" w:rsidRPr="009C7D49">
        <w:rPr>
          <w:rFonts w:ascii="Arial" w:hAnsi="Arial" w:cs="Arial"/>
          <w:spacing w:val="-14"/>
        </w:rPr>
        <w:t xml:space="preserve"> </w:t>
      </w:r>
      <w:r w:rsidR="00E75D3B" w:rsidRPr="009C7D49">
        <w:rPr>
          <w:rFonts w:ascii="Arial" w:hAnsi="Arial" w:cs="Arial"/>
        </w:rPr>
        <w:t>del</w:t>
      </w:r>
      <w:r w:rsidR="00E75D3B" w:rsidRPr="009C7D49">
        <w:rPr>
          <w:rFonts w:ascii="Arial" w:hAnsi="Arial" w:cs="Arial"/>
          <w:spacing w:val="-17"/>
        </w:rPr>
        <w:t xml:space="preserve"> </w:t>
      </w:r>
      <w:r w:rsidR="00E75D3B" w:rsidRPr="009C7D49">
        <w:rPr>
          <w:rFonts w:ascii="Arial" w:hAnsi="Arial" w:cs="Arial"/>
        </w:rPr>
        <w:t>mes</w:t>
      </w:r>
      <w:r w:rsidR="00E75D3B" w:rsidRPr="009C7D49">
        <w:rPr>
          <w:rFonts w:ascii="Arial" w:hAnsi="Arial" w:cs="Arial"/>
          <w:spacing w:val="-16"/>
        </w:rPr>
        <w:t xml:space="preserve"> </w:t>
      </w:r>
      <w:r w:rsidR="00E75D3B" w:rsidRPr="009C7D49">
        <w:rPr>
          <w:rFonts w:ascii="Arial" w:hAnsi="Arial" w:cs="Arial"/>
        </w:rPr>
        <w:t>de</w:t>
      </w:r>
      <w:r w:rsidR="00E75D3B" w:rsidRPr="009C7D49">
        <w:rPr>
          <w:rFonts w:ascii="Arial" w:hAnsi="Arial" w:cs="Arial"/>
          <w:spacing w:val="-16"/>
        </w:rPr>
        <w:t xml:space="preserve"> </w:t>
      </w:r>
      <w:r w:rsidR="00E75D3B" w:rsidRPr="009C7D49">
        <w:rPr>
          <w:rFonts w:ascii="Arial" w:hAnsi="Arial" w:cs="Arial"/>
        </w:rPr>
        <w:t>febrero</w:t>
      </w:r>
      <w:r w:rsidR="00E75D3B" w:rsidRPr="009C7D49">
        <w:rPr>
          <w:rFonts w:ascii="Arial" w:hAnsi="Arial" w:cs="Arial"/>
          <w:spacing w:val="-17"/>
        </w:rPr>
        <w:t xml:space="preserve"> </w:t>
      </w:r>
      <w:r w:rsidR="00E75D3B" w:rsidRPr="009C7D49">
        <w:rPr>
          <w:rFonts w:ascii="Arial" w:hAnsi="Arial" w:cs="Arial"/>
        </w:rPr>
        <w:t>de</w:t>
      </w:r>
      <w:r w:rsidR="00E75D3B" w:rsidRPr="009C7D49">
        <w:rPr>
          <w:rFonts w:ascii="Arial" w:hAnsi="Arial" w:cs="Arial"/>
          <w:spacing w:val="-15"/>
        </w:rPr>
        <w:t xml:space="preserve"> </w:t>
      </w:r>
      <w:r w:rsidR="00E75D3B" w:rsidRPr="009C7D49">
        <w:rPr>
          <w:rFonts w:ascii="Arial" w:hAnsi="Arial" w:cs="Arial"/>
        </w:rPr>
        <w:t>cada</w:t>
      </w:r>
      <w:r w:rsidR="00E75D3B" w:rsidRPr="009C7D49">
        <w:rPr>
          <w:rFonts w:ascii="Arial" w:hAnsi="Arial" w:cs="Arial"/>
          <w:spacing w:val="-14"/>
        </w:rPr>
        <w:t xml:space="preserve"> </w:t>
      </w:r>
      <w:r w:rsidR="00E75D3B" w:rsidRPr="009C7D49">
        <w:rPr>
          <w:rFonts w:ascii="Arial" w:hAnsi="Arial" w:cs="Arial"/>
        </w:rPr>
        <w:t>año,</w:t>
      </w:r>
      <w:r w:rsidR="00E75D3B" w:rsidRPr="009C7D49">
        <w:rPr>
          <w:rFonts w:ascii="Arial" w:hAnsi="Arial" w:cs="Arial"/>
          <w:spacing w:val="-17"/>
        </w:rPr>
        <w:t xml:space="preserve"> </w:t>
      </w:r>
      <w:r w:rsidR="00E75D3B" w:rsidRPr="009C7D49">
        <w:rPr>
          <w:rFonts w:ascii="Arial" w:hAnsi="Arial" w:cs="Arial"/>
        </w:rPr>
        <w:t>en</w:t>
      </w:r>
      <w:r w:rsidR="00E75D3B" w:rsidRPr="009C7D49">
        <w:rPr>
          <w:rFonts w:ascii="Arial" w:hAnsi="Arial" w:cs="Arial"/>
          <w:spacing w:val="-13"/>
        </w:rPr>
        <w:t xml:space="preserve"> </w:t>
      </w:r>
      <w:r w:rsidR="00E75D3B" w:rsidRPr="009C7D49">
        <w:rPr>
          <w:rFonts w:ascii="Arial" w:hAnsi="Arial" w:cs="Arial"/>
        </w:rPr>
        <w:t>el</w:t>
      </w:r>
      <w:r w:rsidR="00E75D3B" w:rsidRPr="009C7D49">
        <w:rPr>
          <w:rFonts w:ascii="Arial" w:hAnsi="Arial" w:cs="Arial"/>
          <w:spacing w:val="-17"/>
        </w:rPr>
        <w:t xml:space="preserve"> </w:t>
      </w:r>
      <w:r w:rsidR="00E75D3B" w:rsidRPr="009C7D49">
        <w:rPr>
          <w:rFonts w:ascii="Arial" w:hAnsi="Arial" w:cs="Arial"/>
        </w:rPr>
        <w:t>marco del Día Mundial de las Enfermedades Huérfanas, las entidades responsables presentarán un informe integral ante el Concejo de Bogotá D. C. sobre la implementación de las disposiciones del presente Acuerdo.</w:t>
      </w:r>
    </w:p>
    <w:p w14:paraId="797157B5" w14:textId="77777777" w:rsidR="00E75D3B" w:rsidRPr="009C7D49" w:rsidRDefault="00E75D3B" w:rsidP="00E75D3B">
      <w:pPr>
        <w:pStyle w:val="Textoindependiente"/>
        <w:spacing w:before="33"/>
        <w:rPr>
          <w:rFonts w:ascii="Arial" w:hAnsi="Arial" w:cs="Arial"/>
        </w:rPr>
      </w:pPr>
    </w:p>
    <w:p w14:paraId="0C3EA30F" w14:textId="77777777" w:rsidR="00E75D3B" w:rsidRPr="009C7D49" w:rsidRDefault="009C7D49" w:rsidP="009C7D49">
      <w:pPr>
        <w:spacing w:before="1"/>
        <w:jc w:val="both"/>
        <w:rPr>
          <w:rFonts w:ascii="Arial" w:hAnsi="Arial" w:cs="Arial"/>
        </w:rPr>
      </w:pPr>
      <w:r w:rsidRPr="009C7D49">
        <w:rPr>
          <w:rFonts w:ascii="Arial" w:hAnsi="Arial" w:cs="Arial"/>
          <w:b/>
        </w:rPr>
        <w:t>Artículo</w:t>
      </w:r>
      <w:r w:rsidRPr="009C7D49">
        <w:rPr>
          <w:rFonts w:ascii="Arial" w:hAnsi="Arial" w:cs="Arial"/>
          <w:b/>
          <w:spacing w:val="59"/>
          <w:w w:val="150"/>
        </w:rPr>
        <w:t xml:space="preserve"> </w:t>
      </w:r>
      <w:r w:rsidRPr="009C7D49">
        <w:rPr>
          <w:rFonts w:ascii="Arial" w:hAnsi="Arial" w:cs="Arial"/>
          <w:b/>
        </w:rPr>
        <w:t>7.</w:t>
      </w:r>
      <w:r>
        <w:rPr>
          <w:rFonts w:ascii="Arial" w:hAnsi="Arial" w:cs="Arial"/>
          <w:b/>
        </w:rPr>
        <w:t xml:space="preserve"> </w:t>
      </w:r>
      <w:r w:rsidRPr="009C7D49">
        <w:rPr>
          <w:rFonts w:ascii="Arial" w:hAnsi="Arial" w:cs="Arial"/>
          <w:b/>
        </w:rPr>
        <w:t>Reglamentación</w:t>
      </w:r>
      <w:r w:rsidRPr="009C7D49">
        <w:rPr>
          <w:rFonts w:ascii="Arial" w:hAnsi="Arial" w:cs="Arial"/>
          <w:b/>
          <w:spacing w:val="60"/>
          <w:w w:val="150"/>
        </w:rPr>
        <w:t xml:space="preserve"> </w:t>
      </w:r>
      <w:r w:rsidR="00F71C05">
        <w:rPr>
          <w:rFonts w:ascii="Arial" w:hAnsi="Arial" w:cs="Arial"/>
          <w:b/>
        </w:rPr>
        <w:t>e</w:t>
      </w:r>
      <w:r w:rsidRPr="009C7D49">
        <w:rPr>
          <w:rFonts w:ascii="Arial" w:hAnsi="Arial" w:cs="Arial"/>
          <w:b/>
          <w:spacing w:val="60"/>
          <w:w w:val="150"/>
        </w:rPr>
        <w:t xml:space="preserve"> </w:t>
      </w:r>
      <w:r w:rsidRPr="009C7D49">
        <w:rPr>
          <w:rFonts w:ascii="Arial" w:hAnsi="Arial" w:cs="Arial"/>
          <w:b/>
        </w:rPr>
        <w:t>Implementación</w:t>
      </w:r>
      <w:r w:rsidR="00E75D3B" w:rsidRPr="009C7D49">
        <w:rPr>
          <w:rFonts w:ascii="Arial" w:hAnsi="Arial" w:cs="Arial"/>
        </w:rPr>
        <w:t>.</w:t>
      </w:r>
      <w:r w:rsidR="00E75D3B" w:rsidRPr="009C7D49">
        <w:rPr>
          <w:rFonts w:ascii="Arial" w:hAnsi="Arial" w:cs="Arial"/>
          <w:spacing w:val="60"/>
          <w:w w:val="150"/>
        </w:rPr>
        <w:t xml:space="preserve"> </w:t>
      </w:r>
      <w:r w:rsidR="00E75D3B" w:rsidRPr="009C7D49">
        <w:rPr>
          <w:rFonts w:ascii="Arial" w:hAnsi="Arial" w:cs="Arial"/>
        </w:rPr>
        <w:t>La</w:t>
      </w:r>
      <w:r w:rsidR="00E75D3B" w:rsidRPr="009C7D49">
        <w:rPr>
          <w:rFonts w:ascii="Arial" w:hAnsi="Arial" w:cs="Arial"/>
          <w:spacing w:val="73"/>
        </w:rPr>
        <w:t xml:space="preserve"> </w:t>
      </w:r>
      <w:r w:rsidR="00E75D3B" w:rsidRPr="009C7D49">
        <w:rPr>
          <w:rFonts w:ascii="Arial" w:hAnsi="Arial" w:cs="Arial"/>
          <w:spacing w:val="-2"/>
        </w:rPr>
        <w:t>Administración</w:t>
      </w:r>
      <w:r>
        <w:rPr>
          <w:rFonts w:ascii="Arial" w:hAnsi="Arial" w:cs="Arial"/>
          <w:spacing w:val="-2"/>
        </w:rPr>
        <w:t xml:space="preserve"> </w:t>
      </w:r>
      <w:r w:rsidR="00E75D3B" w:rsidRPr="009C7D49">
        <w:rPr>
          <w:rFonts w:ascii="Arial" w:hAnsi="Arial" w:cs="Arial"/>
        </w:rPr>
        <w:t>Distrital</w:t>
      </w:r>
      <w:r w:rsidR="00E75D3B" w:rsidRPr="009C7D49">
        <w:rPr>
          <w:rFonts w:ascii="Arial" w:hAnsi="Arial" w:cs="Arial"/>
          <w:spacing w:val="-13"/>
        </w:rPr>
        <w:t xml:space="preserve"> </w:t>
      </w:r>
      <w:r w:rsidR="00E75D3B" w:rsidRPr="009C7D49">
        <w:rPr>
          <w:rFonts w:ascii="Arial" w:hAnsi="Arial" w:cs="Arial"/>
        </w:rPr>
        <w:t>reglamentará</w:t>
      </w:r>
      <w:r w:rsidR="00E75D3B" w:rsidRPr="009C7D49">
        <w:rPr>
          <w:rFonts w:ascii="Arial" w:hAnsi="Arial" w:cs="Arial"/>
          <w:spacing w:val="-13"/>
        </w:rPr>
        <w:t xml:space="preserve"> </w:t>
      </w:r>
      <w:r w:rsidR="00E75D3B" w:rsidRPr="009C7D49">
        <w:rPr>
          <w:rFonts w:ascii="Arial" w:hAnsi="Arial" w:cs="Arial"/>
        </w:rPr>
        <w:t>e</w:t>
      </w:r>
      <w:r w:rsidR="00E75D3B" w:rsidRPr="009C7D49">
        <w:rPr>
          <w:rFonts w:ascii="Arial" w:hAnsi="Arial" w:cs="Arial"/>
          <w:spacing w:val="-8"/>
        </w:rPr>
        <w:t xml:space="preserve"> </w:t>
      </w:r>
      <w:r w:rsidR="00E75D3B" w:rsidRPr="009C7D49">
        <w:rPr>
          <w:rFonts w:ascii="Arial" w:hAnsi="Arial" w:cs="Arial"/>
        </w:rPr>
        <w:t>iniciará</w:t>
      </w:r>
      <w:r w:rsidR="00E75D3B" w:rsidRPr="009C7D49">
        <w:rPr>
          <w:rFonts w:ascii="Arial" w:hAnsi="Arial" w:cs="Arial"/>
          <w:spacing w:val="-10"/>
        </w:rPr>
        <w:t xml:space="preserve"> </w:t>
      </w:r>
      <w:r w:rsidR="00E75D3B" w:rsidRPr="009C7D49">
        <w:rPr>
          <w:rFonts w:ascii="Arial" w:hAnsi="Arial" w:cs="Arial"/>
        </w:rPr>
        <w:t>la</w:t>
      </w:r>
      <w:r w:rsidR="00E75D3B" w:rsidRPr="009C7D49">
        <w:rPr>
          <w:rFonts w:ascii="Arial" w:hAnsi="Arial" w:cs="Arial"/>
          <w:spacing w:val="-11"/>
        </w:rPr>
        <w:t xml:space="preserve"> </w:t>
      </w:r>
      <w:r w:rsidR="00E75D3B" w:rsidRPr="009C7D49">
        <w:rPr>
          <w:rFonts w:ascii="Arial" w:hAnsi="Arial" w:cs="Arial"/>
        </w:rPr>
        <w:t>implementación</w:t>
      </w:r>
      <w:r w:rsidR="00E75D3B" w:rsidRPr="009C7D49">
        <w:rPr>
          <w:rFonts w:ascii="Arial" w:hAnsi="Arial" w:cs="Arial"/>
          <w:spacing w:val="-10"/>
        </w:rPr>
        <w:t xml:space="preserve"> </w:t>
      </w:r>
      <w:r w:rsidR="00E75D3B" w:rsidRPr="009C7D49">
        <w:rPr>
          <w:rFonts w:ascii="Arial" w:hAnsi="Arial" w:cs="Arial"/>
        </w:rPr>
        <w:t>del</w:t>
      </w:r>
      <w:r w:rsidR="00E75D3B" w:rsidRPr="009C7D49">
        <w:rPr>
          <w:rFonts w:ascii="Arial" w:hAnsi="Arial" w:cs="Arial"/>
          <w:spacing w:val="-12"/>
        </w:rPr>
        <w:t xml:space="preserve"> </w:t>
      </w:r>
      <w:r w:rsidR="00E75D3B" w:rsidRPr="009C7D49">
        <w:rPr>
          <w:rFonts w:ascii="Arial" w:hAnsi="Arial" w:cs="Arial"/>
        </w:rPr>
        <w:t>presente</w:t>
      </w:r>
      <w:r w:rsidR="00E75D3B" w:rsidRPr="009C7D49">
        <w:rPr>
          <w:rFonts w:ascii="Arial" w:hAnsi="Arial" w:cs="Arial"/>
          <w:spacing w:val="-17"/>
        </w:rPr>
        <w:t xml:space="preserve"> </w:t>
      </w:r>
      <w:r w:rsidR="00E75D3B" w:rsidRPr="009C7D49">
        <w:rPr>
          <w:rFonts w:ascii="Arial" w:hAnsi="Arial" w:cs="Arial"/>
        </w:rPr>
        <w:t>Acuerdo</w:t>
      </w:r>
      <w:r w:rsidR="00E75D3B" w:rsidRPr="009C7D49">
        <w:rPr>
          <w:rFonts w:ascii="Arial" w:hAnsi="Arial" w:cs="Arial"/>
          <w:spacing w:val="-9"/>
        </w:rPr>
        <w:t xml:space="preserve"> </w:t>
      </w:r>
      <w:r w:rsidR="00E75D3B" w:rsidRPr="009C7D49">
        <w:rPr>
          <w:rFonts w:ascii="Arial" w:hAnsi="Arial" w:cs="Arial"/>
        </w:rPr>
        <w:t>dentro</w:t>
      </w:r>
      <w:r w:rsidR="00E75D3B" w:rsidRPr="009C7D49">
        <w:rPr>
          <w:rFonts w:ascii="Arial" w:hAnsi="Arial" w:cs="Arial"/>
          <w:spacing w:val="-10"/>
        </w:rPr>
        <w:t xml:space="preserve"> </w:t>
      </w:r>
      <w:r w:rsidR="00E75D3B" w:rsidRPr="009C7D49">
        <w:rPr>
          <w:rFonts w:ascii="Arial" w:hAnsi="Arial" w:cs="Arial"/>
        </w:rPr>
        <w:t>de</w:t>
      </w:r>
      <w:r w:rsidR="00E75D3B" w:rsidRPr="009C7D49">
        <w:rPr>
          <w:rFonts w:ascii="Arial" w:hAnsi="Arial" w:cs="Arial"/>
          <w:spacing w:val="-10"/>
        </w:rPr>
        <w:t xml:space="preserve"> </w:t>
      </w:r>
      <w:r w:rsidR="00E75D3B" w:rsidRPr="009C7D49">
        <w:rPr>
          <w:rFonts w:ascii="Arial" w:hAnsi="Arial" w:cs="Arial"/>
        </w:rPr>
        <w:t>los ocho (8) meses siguientes a su entrada en vigencia.</w:t>
      </w:r>
    </w:p>
    <w:p w14:paraId="5A0223EE" w14:textId="77777777" w:rsidR="00E75D3B" w:rsidRPr="009C7D49" w:rsidRDefault="009C7D49" w:rsidP="002F73D5">
      <w:pPr>
        <w:spacing w:before="179" w:line="268" w:lineRule="auto"/>
        <w:rPr>
          <w:rFonts w:ascii="Arial" w:hAnsi="Arial" w:cs="Arial"/>
        </w:rPr>
      </w:pPr>
      <w:r w:rsidRPr="009C7D49">
        <w:rPr>
          <w:rFonts w:ascii="Arial" w:hAnsi="Arial" w:cs="Arial"/>
          <w:b/>
        </w:rPr>
        <w:t>Artículo</w:t>
      </w:r>
      <w:r w:rsidRPr="009C7D49">
        <w:rPr>
          <w:rFonts w:ascii="Arial" w:hAnsi="Arial" w:cs="Arial"/>
          <w:b/>
          <w:spacing w:val="40"/>
        </w:rPr>
        <w:t xml:space="preserve"> </w:t>
      </w:r>
      <w:r w:rsidRPr="009C7D49">
        <w:rPr>
          <w:rFonts w:ascii="Arial" w:hAnsi="Arial" w:cs="Arial"/>
          <w:b/>
        </w:rPr>
        <w:t>8.</w:t>
      </w:r>
      <w:r>
        <w:rPr>
          <w:rFonts w:ascii="Arial" w:hAnsi="Arial" w:cs="Arial"/>
          <w:b/>
        </w:rPr>
        <w:t xml:space="preserve"> </w:t>
      </w:r>
      <w:r w:rsidRPr="009C7D49">
        <w:rPr>
          <w:rFonts w:ascii="Arial" w:hAnsi="Arial" w:cs="Arial"/>
          <w:b/>
        </w:rPr>
        <w:t>Vigencia</w:t>
      </w:r>
      <w:r w:rsidR="00E75D3B" w:rsidRPr="009C7D49">
        <w:rPr>
          <w:rFonts w:ascii="Arial" w:hAnsi="Arial" w:cs="Arial"/>
        </w:rPr>
        <w:t>.</w:t>
      </w:r>
      <w:r w:rsidR="00E75D3B" w:rsidRPr="009C7D49">
        <w:rPr>
          <w:rFonts w:ascii="Arial" w:hAnsi="Arial" w:cs="Arial"/>
          <w:spacing w:val="40"/>
        </w:rPr>
        <w:t xml:space="preserve"> </w:t>
      </w:r>
      <w:r w:rsidR="00E75D3B" w:rsidRPr="009C7D49">
        <w:rPr>
          <w:rFonts w:ascii="Arial" w:hAnsi="Arial" w:cs="Arial"/>
        </w:rPr>
        <w:t>El</w:t>
      </w:r>
      <w:r w:rsidR="00E75D3B" w:rsidRPr="009C7D49">
        <w:rPr>
          <w:rFonts w:ascii="Arial" w:hAnsi="Arial" w:cs="Arial"/>
          <w:spacing w:val="40"/>
        </w:rPr>
        <w:t xml:space="preserve"> </w:t>
      </w:r>
      <w:r w:rsidR="00E75D3B" w:rsidRPr="009C7D49">
        <w:rPr>
          <w:rFonts w:ascii="Arial" w:hAnsi="Arial" w:cs="Arial"/>
        </w:rPr>
        <w:t>presente</w:t>
      </w:r>
      <w:r w:rsidR="00E75D3B" w:rsidRPr="009C7D49">
        <w:rPr>
          <w:rFonts w:ascii="Arial" w:hAnsi="Arial" w:cs="Arial"/>
          <w:spacing w:val="34"/>
        </w:rPr>
        <w:t xml:space="preserve"> </w:t>
      </w:r>
      <w:r w:rsidR="00E75D3B" w:rsidRPr="009C7D49">
        <w:rPr>
          <w:rFonts w:ascii="Arial" w:hAnsi="Arial" w:cs="Arial"/>
        </w:rPr>
        <w:t>Acuerdo</w:t>
      </w:r>
      <w:r w:rsidR="00E75D3B" w:rsidRPr="009C7D49">
        <w:rPr>
          <w:rFonts w:ascii="Arial" w:hAnsi="Arial" w:cs="Arial"/>
          <w:spacing w:val="40"/>
        </w:rPr>
        <w:t xml:space="preserve"> </w:t>
      </w:r>
      <w:r w:rsidR="00E75D3B" w:rsidRPr="009C7D49">
        <w:rPr>
          <w:rFonts w:ascii="Arial" w:hAnsi="Arial" w:cs="Arial"/>
        </w:rPr>
        <w:t>rige</w:t>
      </w:r>
      <w:r w:rsidR="00E75D3B" w:rsidRPr="009C7D49">
        <w:rPr>
          <w:rFonts w:ascii="Arial" w:hAnsi="Arial" w:cs="Arial"/>
          <w:spacing w:val="40"/>
        </w:rPr>
        <w:t xml:space="preserve"> </w:t>
      </w:r>
      <w:r w:rsidR="00E75D3B" w:rsidRPr="009C7D49">
        <w:rPr>
          <w:rFonts w:ascii="Arial" w:hAnsi="Arial" w:cs="Arial"/>
        </w:rPr>
        <w:t>a</w:t>
      </w:r>
      <w:r w:rsidR="00E75D3B" w:rsidRPr="009C7D49">
        <w:rPr>
          <w:rFonts w:ascii="Arial" w:hAnsi="Arial" w:cs="Arial"/>
          <w:spacing w:val="40"/>
        </w:rPr>
        <w:t xml:space="preserve"> </w:t>
      </w:r>
      <w:r w:rsidR="00E75D3B" w:rsidRPr="009C7D49">
        <w:rPr>
          <w:rFonts w:ascii="Arial" w:hAnsi="Arial" w:cs="Arial"/>
        </w:rPr>
        <w:t>partir</w:t>
      </w:r>
      <w:r w:rsidR="00E75D3B" w:rsidRPr="009C7D49">
        <w:rPr>
          <w:rFonts w:ascii="Arial" w:hAnsi="Arial" w:cs="Arial"/>
          <w:spacing w:val="40"/>
        </w:rPr>
        <w:t xml:space="preserve"> </w:t>
      </w:r>
      <w:r w:rsidR="00E75D3B" w:rsidRPr="009C7D49">
        <w:rPr>
          <w:rFonts w:ascii="Arial" w:hAnsi="Arial" w:cs="Arial"/>
        </w:rPr>
        <w:t>de</w:t>
      </w:r>
      <w:r w:rsidR="00E75D3B" w:rsidRPr="009C7D49">
        <w:rPr>
          <w:rFonts w:ascii="Arial" w:hAnsi="Arial" w:cs="Arial"/>
          <w:spacing w:val="40"/>
        </w:rPr>
        <w:t xml:space="preserve"> </w:t>
      </w:r>
      <w:r w:rsidR="00E75D3B" w:rsidRPr="009C7D49">
        <w:rPr>
          <w:rFonts w:ascii="Arial" w:hAnsi="Arial" w:cs="Arial"/>
        </w:rPr>
        <w:t>la</w:t>
      </w:r>
      <w:r w:rsidR="00E75D3B" w:rsidRPr="009C7D49">
        <w:rPr>
          <w:rFonts w:ascii="Arial" w:hAnsi="Arial" w:cs="Arial"/>
          <w:spacing w:val="40"/>
        </w:rPr>
        <w:t xml:space="preserve"> </w:t>
      </w:r>
      <w:r w:rsidR="00E75D3B" w:rsidRPr="009C7D49">
        <w:rPr>
          <w:rFonts w:ascii="Arial" w:hAnsi="Arial" w:cs="Arial"/>
        </w:rPr>
        <w:t>fecha</w:t>
      </w:r>
      <w:r w:rsidR="00E75D3B" w:rsidRPr="009C7D49">
        <w:rPr>
          <w:rFonts w:ascii="Arial" w:hAnsi="Arial" w:cs="Arial"/>
          <w:spacing w:val="40"/>
        </w:rPr>
        <w:t xml:space="preserve"> </w:t>
      </w:r>
      <w:r w:rsidR="00E75D3B" w:rsidRPr="009C7D49">
        <w:rPr>
          <w:rFonts w:ascii="Arial" w:hAnsi="Arial" w:cs="Arial"/>
        </w:rPr>
        <w:t>de</w:t>
      </w:r>
      <w:r w:rsidR="00E75D3B" w:rsidRPr="009C7D49">
        <w:rPr>
          <w:rFonts w:ascii="Arial" w:hAnsi="Arial" w:cs="Arial"/>
          <w:spacing w:val="40"/>
        </w:rPr>
        <w:t xml:space="preserve"> </w:t>
      </w:r>
      <w:r w:rsidR="00E75D3B" w:rsidRPr="009C7D49">
        <w:rPr>
          <w:rFonts w:ascii="Arial" w:hAnsi="Arial" w:cs="Arial"/>
        </w:rPr>
        <w:t xml:space="preserve">su </w:t>
      </w:r>
      <w:r w:rsidR="00E75D3B" w:rsidRPr="009C7D49">
        <w:rPr>
          <w:rFonts w:ascii="Arial" w:hAnsi="Arial" w:cs="Arial"/>
          <w:spacing w:val="-2"/>
        </w:rPr>
        <w:t>publicación.</w:t>
      </w:r>
    </w:p>
    <w:p w14:paraId="1F29451E" w14:textId="77777777" w:rsidR="00E75D3B" w:rsidRPr="009C7D49" w:rsidRDefault="00E75D3B" w:rsidP="00E75D3B">
      <w:pPr>
        <w:pStyle w:val="Textoindependiente"/>
        <w:rPr>
          <w:rFonts w:ascii="Arial" w:hAnsi="Arial" w:cs="Arial"/>
        </w:rPr>
      </w:pPr>
    </w:p>
    <w:p w14:paraId="0D4D59B5" w14:textId="77777777" w:rsidR="00E75D3B" w:rsidRPr="009C7D49" w:rsidRDefault="00E75D3B" w:rsidP="00E75D3B">
      <w:pPr>
        <w:pStyle w:val="Textoindependiente"/>
        <w:rPr>
          <w:rFonts w:ascii="Arial" w:hAnsi="Arial" w:cs="Arial"/>
        </w:rPr>
      </w:pPr>
    </w:p>
    <w:p w14:paraId="6B772501" w14:textId="77777777" w:rsidR="00E75D3B" w:rsidRPr="00F71C05" w:rsidRDefault="00E75D3B" w:rsidP="00E75D3B">
      <w:pPr>
        <w:pStyle w:val="Textoindependiente"/>
        <w:spacing w:before="101"/>
        <w:rPr>
          <w:rFonts w:ascii="Arial" w:hAnsi="Arial" w:cs="Arial"/>
          <w:b/>
        </w:rPr>
      </w:pPr>
    </w:p>
    <w:p w14:paraId="54D396AA" w14:textId="77777777" w:rsidR="00E75D3B" w:rsidRPr="00F71C05" w:rsidRDefault="00E75D3B" w:rsidP="00E75D3B">
      <w:pPr>
        <w:pStyle w:val="Textoindependiente"/>
        <w:spacing w:before="1"/>
        <w:ind w:left="353" w:right="74"/>
        <w:jc w:val="center"/>
        <w:rPr>
          <w:rFonts w:ascii="Arial" w:hAnsi="Arial" w:cs="Arial"/>
          <w:b/>
        </w:rPr>
      </w:pPr>
      <w:r w:rsidRPr="00F71C05">
        <w:rPr>
          <w:rFonts w:ascii="Arial" w:hAnsi="Arial" w:cs="Arial"/>
          <w:b/>
        </w:rPr>
        <w:t>PUBLÍQUESE</w:t>
      </w:r>
      <w:r w:rsidRPr="00F71C05">
        <w:rPr>
          <w:rFonts w:ascii="Arial" w:hAnsi="Arial" w:cs="Arial"/>
          <w:b/>
          <w:spacing w:val="-7"/>
        </w:rPr>
        <w:t xml:space="preserve"> </w:t>
      </w:r>
      <w:r w:rsidRPr="00F71C05">
        <w:rPr>
          <w:rFonts w:ascii="Arial" w:hAnsi="Arial" w:cs="Arial"/>
          <w:b/>
        </w:rPr>
        <w:t>Y</w:t>
      </w:r>
      <w:r w:rsidRPr="00F71C05">
        <w:rPr>
          <w:rFonts w:ascii="Arial" w:hAnsi="Arial" w:cs="Arial"/>
          <w:b/>
          <w:spacing w:val="-9"/>
        </w:rPr>
        <w:t xml:space="preserve"> </w:t>
      </w:r>
      <w:r w:rsidRPr="00F71C05">
        <w:rPr>
          <w:rFonts w:ascii="Arial" w:hAnsi="Arial" w:cs="Arial"/>
          <w:b/>
          <w:spacing w:val="-2"/>
        </w:rPr>
        <w:t>CÚMPLASE</w:t>
      </w:r>
    </w:p>
    <w:p w14:paraId="5447E8F9" w14:textId="77777777" w:rsidR="00E75D3B" w:rsidRPr="009C7D49" w:rsidRDefault="00E75D3B" w:rsidP="00E75D3B">
      <w:pPr>
        <w:pStyle w:val="Textoindependiente"/>
        <w:rPr>
          <w:rFonts w:ascii="Arial" w:hAnsi="Arial" w:cs="Arial"/>
        </w:rPr>
      </w:pPr>
    </w:p>
    <w:p w14:paraId="65C183E7" w14:textId="77777777" w:rsidR="00E75D3B" w:rsidRPr="009C7D49" w:rsidRDefault="00E75D3B" w:rsidP="00E75D3B">
      <w:pPr>
        <w:pStyle w:val="Textoindependiente"/>
        <w:rPr>
          <w:rFonts w:ascii="Arial" w:hAnsi="Arial" w:cs="Arial"/>
        </w:rPr>
      </w:pPr>
    </w:p>
    <w:p w14:paraId="4BEE20E4" w14:textId="77777777" w:rsidR="00E75D3B" w:rsidRPr="009C7D49" w:rsidRDefault="00E75D3B" w:rsidP="00E75D3B">
      <w:pPr>
        <w:pStyle w:val="Textoindependiente"/>
        <w:rPr>
          <w:rFonts w:ascii="Arial" w:hAnsi="Arial" w:cs="Arial"/>
        </w:rPr>
      </w:pPr>
    </w:p>
    <w:p w14:paraId="09709ADB" w14:textId="77777777" w:rsidR="00A672BD" w:rsidRPr="009C7D49" w:rsidRDefault="00E75D3B" w:rsidP="00563A0E">
      <w:pPr>
        <w:ind w:left="1322" w:right="1580"/>
        <w:jc w:val="center"/>
        <w:rPr>
          <w:rFonts w:ascii="Arial" w:hAnsi="Arial" w:cs="Arial"/>
        </w:rPr>
      </w:pPr>
      <w:r w:rsidRPr="009C7D49">
        <w:rPr>
          <w:rFonts w:ascii="Arial" w:hAnsi="Arial" w:cs="Arial"/>
          <w:b/>
        </w:rPr>
        <w:t xml:space="preserve"> </w:t>
      </w:r>
    </w:p>
    <w:sectPr w:rsidR="00A672BD" w:rsidRPr="009C7D49" w:rsidSect="009C7D49">
      <w:headerReference w:type="default" r:id="rId8"/>
      <w:pgSz w:w="12240" w:h="15840"/>
      <w:pgMar w:top="993" w:right="1440" w:bottom="1560" w:left="1440" w:header="71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6B8B5" w14:textId="77777777" w:rsidR="009A5AEE" w:rsidRDefault="009A5AEE">
      <w:r>
        <w:separator/>
      </w:r>
    </w:p>
  </w:endnote>
  <w:endnote w:type="continuationSeparator" w:id="0">
    <w:p w14:paraId="3278F782" w14:textId="77777777" w:rsidR="009A5AEE" w:rsidRDefault="009A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D55F7" w14:textId="77777777" w:rsidR="009A5AEE" w:rsidRDefault="009A5AEE">
      <w:r>
        <w:separator/>
      </w:r>
    </w:p>
  </w:footnote>
  <w:footnote w:type="continuationSeparator" w:id="0">
    <w:p w14:paraId="1E77BE92" w14:textId="77777777" w:rsidR="009A5AEE" w:rsidRDefault="009A5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4E676" w14:textId="77777777" w:rsidR="00EA21E8" w:rsidRDefault="00BB7905">
    <w:pPr>
      <w:pBdr>
        <w:top w:val="nil"/>
        <w:left w:val="nil"/>
        <w:bottom w:val="nil"/>
        <w:right w:val="nil"/>
        <w:between w:val="nil"/>
      </w:pBdr>
      <w:spacing w:line="14" w:lineRule="auto"/>
      <w:rPr>
        <w:rFonts w:ascii="Arial" w:eastAsia="Arial" w:hAnsi="Arial" w:cs="Arial"/>
        <w:color w:val="000000"/>
        <w:sz w:val="20"/>
        <w:szCs w:val="20"/>
      </w:rPr>
    </w:pPr>
  </w:p>
  <w:p w14:paraId="12EA0061" w14:textId="77777777" w:rsidR="00EA21E8" w:rsidRDefault="00BB7905">
    <w:pPr>
      <w:pBdr>
        <w:top w:val="nil"/>
        <w:left w:val="nil"/>
        <w:bottom w:val="nil"/>
        <w:right w:val="nil"/>
        <w:between w:val="nil"/>
      </w:pBdr>
      <w:spacing w:line="14"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128C2"/>
    <w:multiLevelType w:val="hybridMultilevel"/>
    <w:tmpl w:val="AF3E91B0"/>
    <w:lvl w:ilvl="0" w:tplc="8CAAF418">
      <w:start w:val="1"/>
      <w:numFmt w:val="decimal"/>
      <w:lvlText w:val="%1."/>
      <w:lvlJc w:val="left"/>
      <w:pPr>
        <w:ind w:left="982"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DB641084">
      <w:numFmt w:val="bullet"/>
      <w:lvlText w:val="•"/>
      <w:lvlJc w:val="left"/>
      <w:pPr>
        <w:ind w:left="1818" w:hanging="360"/>
      </w:pPr>
      <w:rPr>
        <w:rFonts w:hint="default"/>
        <w:lang w:val="es-ES" w:eastAsia="en-US" w:bidi="ar-SA"/>
      </w:rPr>
    </w:lvl>
    <w:lvl w:ilvl="2" w:tplc="1BB2BAA8">
      <w:numFmt w:val="bullet"/>
      <w:lvlText w:val="•"/>
      <w:lvlJc w:val="left"/>
      <w:pPr>
        <w:ind w:left="2656" w:hanging="360"/>
      </w:pPr>
      <w:rPr>
        <w:rFonts w:hint="default"/>
        <w:lang w:val="es-ES" w:eastAsia="en-US" w:bidi="ar-SA"/>
      </w:rPr>
    </w:lvl>
    <w:lvl w:ilvl="3" w:tplc="6602B868">
      <w:numFmt w:val="bullet"/>
      <w:lvlText w:val="•"/>
      <w:lvlJc w:val="left"/>
      <w:pPr>
        <w:ind w:left="3494" w:hanging="360"/>
      </w:pPr>
      <w:rPr>
        <w:rFonts w:hint="default"/>
        <w:lang w:val="es-ES" w:eastAsia="en-US" w:bidi="ar-SA"/>
      </w:rPr>
    </w:lvl>
    <w:lvl w:ilvl="4" w:tplc="0702503C">
      <w:numFmt w:val="bullet"/>
      <w:lvlText w:val="•"/>
      <w:lvlJc w:val="left"/>
      <w:pPr>
        <w:ind w:left="4332" w:hanging="360"/>
      </w:pPr>
      <w:rPr>
        <w:rFonts w:hint="default"/>
        <w:lang w:val="es-ES" w:eastAsia="en-US" w:bidi="ar-SA"/>
      </w:rPr>
    </w:lvl>
    <w:lvl w:ilvl="5" w:tplc="9F3894EE">
      <w:numFmt w:val="bullet"/>
      <w:lvlText w:val="•"/>
      <w:lvlJc w:val="left"/>
      <w:pPr>
        <w:ind w:left="5170" w:hanging="360"/>
      </w:pPr>
      <w:rPr>
        <w:rFonts w:hint="default"/>
        <w:lang w:val="es-ES" w:eastAsia="en-US" w:bidi="ar-SA"/>
      </w:rPr>
    </w:lvl>
    <w:lvl w:ilvl="6" w:tplc="1436DB2A">
      <w:numFmt w:val="bullet"/>
      <w:lvlText w:val="•"/>
      <w:lvlJc w:val="left"/>
      <w:pPr>
        <w:ind w:left="6008" w:hanging="360"/>
      </w:pPr>
      <w:rPr>
        <w:rFonts w:hint="default"/>
        <w:lang w:val="es-ES" w:eastAsia="en-US" w:bidi="ar-SA"/>
      </w:rPr>
    </w:lvl>
    <w:lvl w:ilvl="7" w:tplc="977E487C">
      <w:numFmt w:val="bullet"/>
      <w:lvlText w:val="•"/>
      <w:lvlJc w:val="left"/>
      <w:pPr>
        <w:ind w:left="6846" w:hanging="360"/>
      </w:pPr>
      <w:rPr>
        <w:rFonts w:hint="default"/>
        <w:lang w:val="es-ES" w:eastAsia="en-US" w:bidi="ar-SA"/>
      </w:rPr>
    </w:lvl>
    <w:lvl w:ilvl="8" w:tplc="37E83750">
      <w:numFmt w:val="bullet"/>
      <w:lvlText w:val="•"/>
      <w:lvlJc w:val="left"/>
      <w:pPr>
        <w:ind w:left="7684" w:hanging="360"/>
      </w:pPr>
      <w:rPr>
        <w:rFonts w:hint="default"/>
        <w:lang w:val="es-ES" w:eastAsia="en-US" w:bidi="ar-SA"/>
      </w:rPr>
    </w:lvl>
  </w:abstractNum>
  <w:abstractNum w:abstractNumId="1" w15:restartNumberingAfterBreak="0">
    <w:nsid w:val="3E916F3B"/>
    <w:multiLevelType w:val="hybridMultilevel"/>
    <w:tmpl w:val="C6068518"/>
    <w:lvl w:ilvl="0" w:tplc="9230DC74">
      <w:start w:val="1"/>
      <w:numFmt w:val="decimal"/>
      <w:lvlText w:val="%1."/>
      <w:lvlJc w:val="left"/>
      <w:pPr>
        <w:ind w:left="803" w:hanging="360"/>
        <w:jc w:val="left"/>
      </w:pPr>
      <w:rPr>
        <w:rFonts w:ascii="Arial" w:eastAsia="Arial" w:hAnsi="Arial" w:cs="Arial" w:hint="default"/>
        <w:b w:val="0"/>
        <w:bCs/>
        <w:i w:val="0"/>
        <w:iCs w:val="0"/>
        <w:spacing w:val="0"/>
        <w:w w:val="100"/>
        <w:sz w:val="22"/>
        <w:szCs w:val="22"/>
        <w:lang w:val="es-ES" w:eastAsia="en-US" w:bidi="ar-SA"/>
      </w:rPr>
    </w:lvl>
    <w:lvl w:ilvl="1" w:tplc="AB2A1A2C">
      <w:numFmt w:val="bullet"/>
      <w:lvlText w:val="•"/>
      <w:lvlJc w:val="left"/>
      <w:pPr>
        <w:ind w:left="1684" w:hanging="360"/>
      </w:pPr>
      <w:rPr>
        <w:rFonts w:hint="default"/>
        <w:lang w:val="es-ES" w:eastAsia="en-US" w:bidi="ar-SA"/>
      </w:rPr>
    </w:lvl>
    <w:lvl w:ilvl="2" w:tplc="53486778">
      <w:numFmt w:val="bullet"/>
      <w:lvlText w:val="•"/>
      <w:lvlJc w:val="left"/>
      <w:pPr>
        <w:ind w:left="2568" w:hanging="360"/>
      </w:pPr>
      <w:rPr>
        <w:rFonts w:hint="default"/>
        <w:lang w:val="es-ES" w:eastAsia="en-US" w:bidi="ar-SA"/>
      </w:rPr>
    </w:lvl>
    <w:lvl w:ilvl="3" w:tplc="E19232BA">
      <w:numFmt w:val="bullet"/>
      <w:lvlText w:val="•"/>
      <w:lvlJc w:val="left"/>
      <w:pPr>
        <w:ind w:left="3452" w:hanging="360"/>
      </w:pPr>
      <w:rPr>
        <w:rFonts w:hint="default"/>
        <w:lang w:val="es-ES" w:eastAsia="en-US" w:bidi="ar-SA"/>
      </w:rPr>
    </w:lvl>
    <w:lvl w:ilvl="4" w:tplc="5B50A158">
      <w:numFmt w:val="bullet"/>
      <w:lvlText w:val="•"/>
      <w:lvlJc w:val="left"/>
      <w:pPr>
        <w:ind w:left="4336" w:hanging="360"/>
      </w:pPr>
      <w:rPr>
        <w:rFonts w:hint="default"/>
        <w:lang w:val="es-ES" w:eastAsia="en-US" w:bidi="ar-SA"/>
      </w:rPr>
    </w:lvl>
    <w:lvl w:ilvl="5" w:tplc="28221A36">
      <w:numFmt w:val="bullet"/>
      <w:lvlText w:val="•"/>
      <w:lvlJc w:val="left"/>
      <w:pPr>
        <w:ind w:left="5220" w:hanging="360"/>
      </w:pPr>
      <w:rPr>
        <w:rFonts w:hint="default"/>
        <w:lang w:val="es-ES" w:eastAsia="en-US" w:bidi="ar-SA"/>
      </w:rPr>
    </w:lvl>
    <w:lvl w:ilvl="6" w:tplc="0F800860">
      <w:numFmt w:val="bullet"/>
      <w:lvlText w:val="•"/>
      <w:lvlJc w:val="left"/>
      <w:pPr>
        <w:ind w:left="6105" w:hanging="360"/>
      </w:pPr>
      <w:rPr>
        <w:rFonts w:hint="default"/>
        <w:lang w:val="es-ES" w:eastAsia="en-US" w:bidi="ar-SA"/>
      </w:rPr>
    </w:lvl>
    <w:lvl w:ilvl="7" w:tplc="8C982CC4">
      <w:numFmt w:val="bullet"/>
      <w:lvlText w:val="•"/>
      <w:lvlJc w:val="left"/>
      <w:pPr>
        <w:ind w:left="6989" w:hanging="360"/>
      </w:pPr>
      <w:rPr>
        <w:rFonts w:hint="default"/>
        <w:lang w:val="es-ES" w:eastAsia="en-US" w:bidi="ar-SA"/>
      </w:rPr>
    </w:lvl>
    <w:lvl w:ilvl="8" w:tplc="B2562DE2">
      <w:numFmt w:val="bullet"/>
      <w:lvlText w:val="•"/>
      <w:lvlJc w:val="left"/>
      <w:pPr>
        <w:ind w:left="7873" w:hanging="360"/>
      </w:pPr>
      <w:rPr>
        <w:rFonts w:hint="default"/>
        <w:lang w:val="es-ES" w:eastAsia="en-US" w:bidi="ar-SA"/>
      </w:rPr>
    </w:lvl>
  </w:abstractNum>
  <w:abstractNum w:abstractNumId="2" w15:restartNumberingAfterBreak="0">
    <w:nsid w:val="7B722682"/>
    <w:multiLevelType w:val="hybridMultilevel"/>
    <w:tmpl w:val="21925BC8"/>
    <w:lvl w:ilvl="0" w:tplc="64EE595A">
      <w:start w:val="1"/>
      <w:numFmt w:val="lowerLetter"/>
      <w:lvlText w:val="%1)"/>
      <w:lvlJc w:val="left"/>
      <w:pPr>
        <w:ind w:left="229" w:hanging="228"/>
        <w:jc w:val="left"/>
      </w:pPr>
      <w:rPr>
        <w:rFonts w:ascii="Times New Roman" w:eastAsia="Times New Roman" w:hAnsi="Times New Roman" w:cs="Times New Roman" w:hint="default"/>
        <w:b w:val="0"/>
        <w:bCs w:val="0"/>
        <w:i w:val="0"/>
        <w:iCs w:val="0"/>
        <w:spacing w:val="0"/>
        <w:w w:val="100"/>
        <w:sz w:val="22"/>
        <w:szCs w:val="22"/>
        <w:lang w:val="es-ES" w:eastAsia="en-US" w:bidi="ar-SA"/>
      </w:rPr>
    </w:lvl>
    <w:lvl w:ilvl="1" w:tplc="4C6EAC90">
      <w:numFmt w:val="bullet"/>
      <w:lvlText w:val="•"/>
      <w:lvlJc w:val="left"/>
      <w:pPr>
        <w:ind w:left="1110" w:hanging="228"/>
      </w:pPr>
      <w:rPr>
        <w:rFonts w:hint="default"/>
        <w:lang w:val="es-ES" w:eastAsia="en-US" w:bidi="ar-SA"/>
      </w:rPr>
    </w:lvl>
    <w:lvl w:ilvl="2" w:tplc="C28CE8CA">
      <w:numFmt w:val="bullet"/>
      <w:lvlText w:val="•"/>
      <w:lvlJc w:val="left"/>
      <w:pPr>
        <w:ind w:left="2001" w:hanging="228"/>
      </w:pPr>
      <w:rPr>
        <w:rFonts w:hint="default"/>
        <w:lang w:val="es-ES" w:eastAsia="en-US" w:bidi="ar-SA"/>
      </w:rPr>
    </w:lvl>
    <w:lvl w:ilvl="3" w:tplc="40B6ED9C">
      <w:numFmt w:val="bullet"/>
      <w:lvlText w:val="•"/>
      <w:lvlJc w:val="left"/>
      <w:pPr>
        <w:ind w:left="2891" w:hanging="228"/>
      </w:pPr>
      <w:rPr>
        <w:rFonts w:hint="default"/>
        <w:lang w:val="es-ES" w:eastAsia="en-US" w:bidi="ar-SA"/>
      </w:rPr>
    </w:lvl>
    <w:lvl w:ilvl="4" w:tplc="FE42B4D6">
      <w:numFmt w:val="bullet"/>
      <w:lvlText w:val="•"/>
      <w:lvlJc w:val="left"/>
      <w:pPr>
        <w:ind w:left="3782" w:hanging="228"/>
      </w:pPr>
      <w:rPr>
        <w:rFonts w:hint="default"/>
        <w:lang w:val="es-ES" w:eastAsia="en-US" w:bidi="ar-SA"/>
      </w:rPr>
    </w:lvl>
    <w:lvl w:ilvl="5" w:tplc="F73C42D2">
      <w:numFmt w:val="bullet"/>
      <w:lvlText w:val="•"/>
      <w:lvlJc w:val="left"/>
      <w:pPr>
        <w:ind w:left="4672" w:hanging="228"/>
      </w:pPr>
      <w:rPr>
        <w:rFonts w:hint="default"/>
        <w:lang w:val="es-ES" w:eastAsia="en-US" w:bidi="ar-SA"/>
      </w:rPr>
    </w:lvl>
    <w:lvl w:ilvl="6" w:tplc="EB244E32">
      <w:numFmt w:val="bullet"/>
      <w:lvlText w:val="•"/>
      <w:lvlJc w:val="left"/>
      <w:pPr>
        <w:ind w:left="5563" w:hanging="228"/>
      </w:pPr>
      <w:rPr>
        <w:rFonts w:hint="default"/>
        <w:lang w:val="es-ES" w:eastAsia="en-US" w:bidi="ar-SA"/>
      </w:rPr>
    </w:lvl>
    <w:lvl w:ilvl="7" w:tplc="22BAAFB0">
      <w:numFmt w:val="bullet"/>
      <w:lvlText w:val="•"/>
      <w:lvlJc w:val="left"/>
      <w:pPr>
        <w:ind w:left="6453" w:hanging="228"/>
      </w:pPr>
      <w:rPr>
        <w:rFonts w:hint="default"/>
        <w:lang w:val="es-ES" w:eastAsia="en-US" w:bidi="ar-SA"/>
      </w:rPr>
    </w:lvl>
    <w:lvl w:ilvl="8" w:tplc="7C006D84">
      <w:numFmt w:val="bullet"/>
      <w:lvlText w:val="•"/>
      <w:lvlJc w:val="left"/>
      <w:pPr>
        <w:ind w:left="7344" w:hanging="228"/>
      </w:pPr>
      <w:rPr>
        <w:rFonts w:hint="default"/>
        <w:lang w:val="es-E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3CE"/>
    <w:rsid w:val="00042C22"/>
    <w:rsid w:val="00085AAA"/>
    <w:rsid w:val="000B3EE6"/>
    <w:rsid w:val="000D2D3B"/>
    <w:rsid w:val="001B2017"/>
    <w:rsid w:val="0025369C"/>
    <w:rsid w:val="00254042"/>
    <w:rsid w:val="00260DB9"/>
    <w:rsid w:val="00282DB9"/>
    <w:rsid w:val="002D520A"/>
    <w:rsid w:val="002F73D5"/>
    <w:rsid w:val="00302716"/>
    <w:rsid w:val="003143AA"/>
    <w:rsid w:val="003150DB"/>
    <w:rsid w:val="00336826"/>
    <w:rsid w:val="00346CB6"/>
    <w:rsid w:val="00387CEF"/>
    <w:rsid w:val="00395A33"/>
    <w:rsid w:val="003A438C"/>
    <w:rsid w:val="00404507"/>
    <w:rsid w:val="00523414"/>
    <w:rsid w:val="00523AF1"/>
    <w:rsid w:val="005322B6"/>
    <w:rsid w:val="00563A0E"/>
    <w:rsid w:val="006002DA"/>
    <w:rsid w:val="00632861"/>
    <w:rsid w:val="00636BD1"/>
    <w:rsid w:val="0067166B"/>
    <w:rsid w:val="00673508"/>
    <w:rsid w:val="00677567"/>
    <w:rsid w:val="00725ACE"/>
    <w:rsid w:val="00762748"/>
    <w:rsid w:val="007922A8"/>
    <w:rsid w:val="007B37FF"/>
    <w:rsid w:val="007D63CE"/>
    <w:rsid w:val="00822299"/>
    <w:rsid w:val="008301CE"/>
    <w:rsid w:val="008509EC"/>
    <w:rsid w:val="008912A7"/>
    <w:rsid w:val="008D661C"/>
    <w:rsid w:val="00931F9D"/>
    <w:rsid w:val="009A547A"/>
    <w:rsid w:val="009A5AEE"/>
    <w:rsid w:val="009C1B08"/>
    <w:rsid w:val="009C7D49"/>
    <w:rsid w:val="00A37787"/>
    <w:rsid w:val="00A672BD"/>
    <w:rsid w:val="00AB35F6"/>
    <w:rsid w:val="00AF1F15"/>
    <w:rsid w:val="00BB7905"/>
    <w:rsid w:val="00BC3D96"/>
    <w:rsid w:val="00BD1856"/>
    <w:rsid w:val="00BE0ED0"/>
    <w:rsid w:val="00C248EB"/>
    <w:rsid w:val="00C44760"/>
    <w:rsid w:val="00CC7F3A"/>
    <w:rsid w:val="00D60E66"/>
    <w:rsid w:val="00D803CF"/>
    <w:rsid w:val="00D93D3B"/>
    <w:rsid w:val="00DD6A96"/>
    <w:rsid w:val="00DE742B"/>
    <w:rsid w:val="00E224F6"/>
    <w:rsid w:val="00E260C1"/>
    <w:rsid w:val="00E557AB"/>
    <w:rsid w:val="00E74061"/>
    <w:rsid w:val="00E75D3B"/>
    <w:rsid w:val="00E91217"/>
    <w:rsid w:val="00EB1600"/>
    <w:rsid w:val="00EE503F"/>
    <w:rsid w:val="00F45E7D"/>
    <w:rsid w:val="00F71C05"/>
    <w:rsid w:val="00FD02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ACF073"/>
  <w15:docId w15:val="{19275B69-E5E7-42AD-9996-F11BA113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8301CE"/>
    <w:pPr>
      <w:keepNext/>
      <w:keepLines/>
      <w:widowControl/>
      <w:autoSpaceDE/>
      <w:autoSpaceDN/>
      <w:spacing w:before="480" w:after="120"/>
      <w:outlineLvl w:val="0"/>
    </w:pPr>
    <w:rPr>
      <w:b/>
      <w:sz w:val="48"/>
      <w:szCs w:val="48"/>
      <w:lang w:val="es-CO"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2" w:hanging="22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D0263"/>
    <w:pPr>
      <w:tabs>
        <w:tab w:val="center" w:pos="4419"/>
        <w:tab w:val="right" w:pos="8838"/>
      </w:tabs>
    </w:pPr>
  </w:style>
  <w:style w:type="character" w:customStyle="1" w:styleId="EncabezadoCar">
    <w:name w:val="Encabezado Car"/>
    <w:basedOn w:val="Fuentedeprrafopredeter"/>
    <w:link w:val="Encabezado"/>
    <w:uiPriority w:val="99"/>
    <w:rsid w:val="00FD0263"/>
    <w:rPr>
      <w:rFonts w:ascii="Times New Roman" w:eastAsia="Times New Roman" w:hAnsi="Times New Roman" w:cs="Times New Roman"/>
      <w:lang w:val="es-ES"/>
    </w:rPr>
  </w:style>
  <w:style w:type="paragraph" w:styleId="Piedepgina">
    <w:name w:val="footer"/>
    <w:basedOn w:val="Normal"/>
    <w:link w:val="PiedepginaCar"/>
    <w:uiPriority w:val="99"/>
    <w:unhideWhenUsed/>
    <w:rsid w:val="00FD0263"/>
    <w:pPr>
      <w:tabs>
        <w:tab w:val="center" w:pos="4419"/>
        <w:tab w:val="right" w:pos="8838"/>
      </w:tabs>
    </w:pPr>
  </w:style>
  <w:style w:type="character" w:customStyle="1" w:styleId="PiedepginaCar">
    <w:name w:val="Pie de página Car"/>
    <w:basedOn w:val="Fuentedeprrafopredeter"/>
    <w:link w:val="Piedepgina"/>
    <w:uiPriority w:val="99"/>
    <w:rsid w:val="00FD0263"/>
    <w:rPr>
      <w:rFonts w:ascii="Times New Roman" w:eastAsia="Times New Roman" w:hAnsi="Times New Roman" w:cs="Times New Roman"/>
      <w:lang w:val="es-ES"/>
    </w:rPr>
  </w:style>
  <w:style w:type="character" w:customStyle="1" w:styleId="Ttulo1Car">
    <w:name w:val="Título 1 Car"/>
    <w:basedOn w:val="Fuentedeprrafopredeter"/>
    <w:link w:val="Ttulo1"/>
    <w:uiPriority w:val="9"/>
    <w:rsid w:val="008301CE"/>
    <w:rPr>
      <w:rFonts w:ascii="Times New Roman" w:eastAsia="Times New Roman" w:hAnsi="Times New Roman" w:cs="Times New Roman"/>
      <w:b/>
      <w:sz w:val="48"/>
      <w:szCs w:val="48"/>
      <w:lang w:val="es-CO" w:eastAsia="es-MX"/>
    </w:rPr>
  </w:style>
  <w:style w:type="character" w:customStyle="1" w:styleId="SinespaciadoCar">
    <w:name w:val="Sin espaciado Car"/>
    <w:link w:val="Sinespaciado"/>
    <w:uiPriority w:val="1"/>
    <w:locked/>
    <w:rsid w:val="00A37787"/>
  </w:style>
  <w:style w:type="paragraph" w:styleId="Sinespaciado">
    <w:name w:val="No Spacing"/>
    <w:link w:val="SinespaciadoCar"/>
    <w:uiPriority w:val="1"/>
    <w:qFormat/>
    <w:rsid w:val="00A37787"/>
    <w:pPr>
      <w:widowControl/>
      <w:autoSpaceDE/>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5FD1-0EDA-468C-8E10-DF6AF719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1579</Words>
  <Characters>8686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DAVID ANTONIO GARZON FANDIÑO</cp:lastModifiedBy>
  <cp:revision>3</cp:revision>
  <dcterms:created xsi:type="dcterms:W3CDTF">2025-06-03T20:54:00Z</dcterms:created>
  <dcterms:modified xsi:type="dcterms:W3CDTF">2025-06-03T21:09:00Z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2025-03-09T00:00:00Z</vt:filetime>
  </property>
  <property fmtid="{D5CDD505-2E9C-101B-9397-08002B2CF9AE}" pid="5" name="Producer">
    <vt:lpwstr>Microsoft® Word para Microsoft 365</vt:lpwstr>
  </property>
</Properties>
</file>